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C93" w:rsidRDefault="00D23C93" w:rsidP="00D978B9">
      <w:pPr>
        <w:shd w:val="clear" w:color="auto" w:fill="FFFFFF"/>
        <w:tabs>
          <w:tab w:val="left" w:pos="8789"/>
        </w:tabs>
        <w:spacing w:before="100" w:beforeAutospacing="1" w:after="225" w:line="375" w:lineRule="atLeast"/>
        <w:ind w:left="142" w:right="283"/>
        <w:jc w:val="center"/>
        <w:rPr>
          <w:rFonts w:ascii="Times New Roman" w:eastAsia="Times New Roman" w:hAnsi="Times New Roman" w:cs="Times New Roman"/>
          <w:b/>
          <w:color w:val="333333"/>
          <w:sz w:val="28"/>
          <w:szCs w:val="28"/>
          <w:lang w:eastAsia="tr-TR"/>
        </w:rPr>
      </w:pPr>
      <w:r w:rsidRPr="00261783">
        <w:rPr>
          <w:rFonts w:ascii="Times New Roman" w:eastAsia="Times New Roman" w:hAnsi="Times New Roman" w:cs="Times New Roman"/>
          <w:b/>
          <w:color w:val="333333"/>
          <w:sz w:val="28"/>
          <w:szCs w:val="28"/>
          <w:lang w:eastAsia="tr-TR"/>
        </w:rPr>
        <w:t>2021 BÜTÇESİ VE TARIM</w:t>
      </w:r>
    </w:p>
    <w:p w:rsidR="00F836A2" w:rsidRPr="00EC120B" w:rsidRDefault="00F74D38" w:rsidP="003D20A5">
      <w:pPr>
        <w:widowControl w:val="0"/>
        <w:tabs>
          <w:tab w:val="left" w:pos="8789"/>
        </w:tabs>
        <w:autoSpaceDE w:val="0"/>
        <w:autoSpaceDN w:val="0"/>
        <w:spacing w:before="123" w:after="0" w:line="240" w:lineRule="auto"/>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3D20A5">
        <w:rPr>
          <w:rFonts w:ascii="Times New Roman" w:eastAsia="Times New Roman" w:hAnsi="Times New Roman" w:cs="Times New Roman"/>
          <w:sz w:val="24"/>
          <w:szCs w:val="24"/>
        </w:rPr>
        <w:t xml:space="preserve">    </w:t>
      </w:r>
      <w:r w:rsidR="00F836A2" w:rsidRPr="00EC120B">
        <w:rPr>
          <w:rFonts w:ascii="Times New Roman" w:eastAsia="Times New Roman" w:hAnsi="Times New Roman" w:cs="Times New Roman"/>
          <w:sz w:val="24"/>
          <w:szCs w:val="24"/>
        </w:rPr>
        <w:t xml:space="preserve">Türkiye’de cumhuriyetin kuruluşundan bugüne görev yapan tüm hükümetler, </w:t>
      </w:r>
      <w:r w:rsidR="00F836A2" w:rsidRPr="00EC120B">
        <w:rPr>
          <w:rFonts w:ascii="Times New Roman" w:eastAsia="Times New Roman" w:hAnsi="Times New Roman" w:cs="Times New Roman"/>
          <w:i/>
          <w:sz w:val="24"/>
          <w:szCs w:val="24"/>
        </w:rPr>
        <w:t>gıda ihtiyacını kendi üretimiyle karşılayan ülke</w:t>
      </w:r>
      <w:r w:rsidR="00553F74">
        <w:rPr>
          <w:rFonts w:ascii="Times New Roman" w:eastAsia="Times New Roman" w:hAnsi="Times New Roman" w:cs="Times New Roman"/>
          <w:i/>
          <w:sz w:val="24"/>
          <w:szCs w:val="24"/>
        </w:rPr>
        <w:t xml:space="preserve"> </w:t>
      </w:r>
      <w:r w:rsidR="00F836A2" w:rsidRPr="00EC120B">
        <w:rPr>
          <w:rFonts w:ascii="Times New Roman" w:eastAsia="Times New Roman" w:hAnsi="Times New Roman" w:cs="Times New Roman"/>
          <w:sz w:val="24"/>
          <w:szCs w:val="24"/>
        </w:rPr>
        <w:t>olmayı hedeflemiş ve bu yönde iktisat politikalarını uygulamaya</w:t>
      </w:r>
      <w:r w:rsidR="00553F74">
        <w:rPr>
          <w:rFonts w:ascii="Times New Roman" w:eastAsia="Times New Roman" w:hAnsi="Times New Roman" w:cs="Times New Roman"/>
          <w:sz w:val="24"/>
          <w:szCs w:val="24"/>
        </w:rPr>
        <w:t xml:space="preserve"> </w:t>
      </w:r>
      <w:r w:rsidR="00F836A2" w:rsidRPr="00EC120B">
        <w:rPr>
          <w:rFonts w:ascii="Times New Roman" w:eastAsia="Times New Roman" w:hAnsi="Times New Roman" w:cs="Times New Roman"/>
          <w:sz w:val="24"/>
          <w:szCs w:val="24"/>
        </w:rPr>
        <w:t>çalışmıştır. Öyle ki 1980’lere kadar karma ekonomik</w:t>
      </w:r>
      <w:r w:rsidR="00553F74">
        <w:rPr>
          <w:rFonts w:ascii="Times New Roman" w:eastAsia="Times New Roman" w:hAnsi="Times New Roman" w:cs="Times New Roman"/>
          <w:sz w:val="24"/>
          <w:szCs w:val="24"/>
        </w:rPr>
        <w:t xml:space="preserve"> </w:t>
      </w:r>
      <w:r w:rsidR="00F836A2" w:rsidRPr="00EC120B">
        <w:rPr>
          <w:rFonts w:ascii="Times New Roman" w:eastAsia="Times New Roman" w:hAnsi="Times New Roman" w:cs="Times New Roman"/>
          <w:sz w:val="24"/>
          <w:szCs w:val="24"/>
        </w:rPr>
        <w:t xml:space="preserve">modelle devlet, kurumlarıyla (Bankalar, Zirai Donatım Kurumları vb.) </w:t>
      </w:r>
      <w:r w:rsidR="00F836A2" w:rsidRPr="00EC120B">
        <w:rPr>
          <w:rFonts w:ascii="Times New Roman" w:eastAsia="Times New Roman" w:hAnsi="Times New Roman" w:cs="Times New Roman"/>
          <w:i/>
          <w:sz w:val="24"/>
          <w:szCs w:val="24"/>
        </w:rPr>
        <w:t xml:space="preserve">çiftçinin kara gün dostu </w:t>
      </w:r>
      <w:r w:rsidR="00F836A2" w:rsidRPr="00EC120B">
        <w:rPr>
          <w:rFonts w:ascii="Times New Roman" w:eastAsia="Times New Roman" w:hAnsi="Times New Roman" w:cs="Times New Roman"/>
          <w:sz w:val="24"/>
          <w:szCs w:val="24"/>
        </w:rPr>
        <w:t>olarak tarım sektöründe yer</w:t>
      </w:r>
      <w:r w:rsidR="00553F74">
        <w:rPr>
          <w:rFonts w:ascii="Times New Roman" w:eastAsia="Times New Roman" w:hAnsi="Times New Roman" w:cs="Times New Roman"/>
          <w:sz w:val="24"/>
          <w:szCs w:val="24"/>
        </w:rPr>
        <w:t xml:space="preserve"> </w:t>
      </w:r>
      <w:r w:rsidR="00F836A2" w:rsidRPr="00EC120B">
        <w:rPr>
          <w:rFonts w:ascii="Times New Roman" w:eastAsia="Times New Roman" w:hAnsi="Times New Roman" w:cs="Times New Roman"/>
          <w:sz w:val="24"/>
          <w:szCs w:val="24"/>
        </w:rPr>
        <w:t>alırken, kötü işletmeci olarak nitelenerek ekonomik hayatın her alanından olduğu gibi tarımdan da çekilmişti. Öyle ki, Eşiyok(20</w:t>
      </w:r>
      <w:r w:rsidR="006D2230">
        <w:rPr>
          <w:rFonts w:ascii="Times New Roman" w:eastAsia="Times New Roman" w:hAnsi="Times New Roman" w:cs="Times New Roman"/>
          <w:sz w:val="24"/>
          <w:szCs w:val="24"/>
        </w:rPr>
        <w:t>17;</w:t>
      </w:r>
      <w:r w:rsidR="00F836A2" w:rsidRPr="00EC120B">
        <w:rPr>
          <w:rFonts w:ascii="Times New Roman" w:eastAsia="Times New Roman" w:hAnsi="Times New Roman" w:cs="Times New Roman"/>
          <w:sz w:val="24"/>
          <w:szCs w:val="24"/>
        </w:rPr>
        <w:t xml:space="preserve">22-23), 1980’li yıllarda gündeme giren neoliberal yeniden yapılanma politikaları ile tarım sektörü de </w:t>
      </w:r>
      <w:r w:rsidR="00553F74">
        <w:rPr>
          <w:rFonts w:ascii="Times New Roman" w:eastAsia="Times New Roman" w:hAnsi="Times New Roman" w:cs="Times New Roman"/>
          <w:sz w:val="24"/>
          <w:szCs w:val="24"/>
        </w:rPr>
        <w:t xml:space="preserve">uluslararası </w:t>
      </w:r>
      <w:r w:rsidR="00F836A2" w:rsidRPr="00EC120B">
        <w:rPr>
          <w:rFonts w:ascii="Times New Roman" w:eastAsia="Times New Roman" w:hAnsi="Times New Roman" w:cs="Times New Roman"/>
          <w:sz w:val="24"/>
          <w:szCs w:val="24"/>
        </w:rPr>
        <w:t>piyasalara eklemlenmiş, bunun sonucunda taban fiyat uygulamaları değiştirilirmiş, desteklenen ürün sayısı ve destekleme</w:t>
      </w:r>
      <w:r w:rsidR="00553F74">
        <w:rPr>
          <w:rFonts w:ascii="Times New Roman" w:eastAsia="Times New Roman" w:hAnsi="Times New Roman" w:cs="Times New Roman"/>
          <w:sz w:val="24"/>
          <w:szCs w:val="24"/>
        </w:rPr>
        <w:t xml:space="preserve"> </w:t>
      </w:r>
      <w:r w:rsidR="00F836A2" w:rsidRPr="00EC120B">
        <w:rPr>
          <w:rFonts w:ascii="Times New Roman" w:eastAsia="Times New Roman" w:hAnsi="Times New Roman" w:cs="Times New Roman"/>
          <w:sz w:val="24"/>
          <w:szCs w:val="24"/>
        </w:rPr>
        <w:t>kapsamı daraltılmıştır. Dış ticaretin serbestleştirilmesi ve tarımsal KİT’lerin özelleştirilmesi bu politikalara eşlik etmiştir. Bu</w:t>
      </w:r>
      <w:r w:rsidR="00553F74">
        <w:rPr>
          <w:rFonts w:ascii="Times New Roman" w:eastAsia="Times New Roman" w:hAnsi="Times New Roman" w:cs="Times New Roman"/>
          <w:sz w:val="24"/>
          <w:szCs w:val="24"/>
        </w:rPr>
        <w:t xml:space="preserve"> </w:t>
      </w:r>
      <w:r w:rsidR="00F836A2" w:rsidRPr="00EC120B">
        <w:rPr>
          <w:rFonts w:ascii="Times New Roman" w:eastAsia="Times New Roman" w:hAnsi="Times New Roman" w:cs="Times New Roman"/>
          <w:sz w:val="24"/>
          <w:szCs w:val="24"/>
        </w:rPr>
        <w:t xml:space="preserve">yaşanan sancılı dönüşümün sonuçları olarak Türkiye tarımda 1970- 2000 yılları arasında sürekli dış ticaret fazlası verirken,2000’li yıllardan itibaren net ithalatçı olmaya başlamıştır. </w:t>
      </w:r>
    </w:p>
    <w:p w:rsidR="00F836A2" w:rsidRPr="00EC120B" w:rsidRDefault="00F836A2" w:rsidP="008D13E5">
      <w:pPr>
        <w:widowControl w:val="0"/>
        <w:tabs>
          <w:tab w:val="left" w:pos="8789"/>
        </w:tabs>
        <w:autoSpaceDE w:val="0"/>
        <w:autoSpaceDN w:val="0"/>
        <w:spacing w:before="148" w:after="0" w:line="240" w:lineRule="auto"/>
        <w:ind w:left="142" w:right="283" w:firstLine="236"/>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Bu dönemde bir yandan tarım sektörünün düzenleyici kurumları, Tarım Satış ve Kredi Kooperatifleri, TEKEL, ÇAYKUR,</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Fiskobirlik,</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TMO</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zamanla</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etkisizleştirilmiş;</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destekleme</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politikalarının</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belirleyicileri</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olma</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rollerini</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kaybetmişlerdir</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(Boratav,2015:203). Diğer yandan 1986’da başlayan özelleştirme,1992 yılında tarım sektöründe de başlamış ve Yem Sanayii</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Türk AŞ (Yemsan), Et ve Balık Kurumu, Orman Ürünleri Sanayi Kurumu (ORÜS), Türkiye Şeker Fabrikaları vb. çok sayıda</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KİT’i</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kapsamıştır.</w:t>
      </w:r>
    </w:p>
    <w:p w:rsidR="00F836A2" w:rsidRPr="00EC120B" w:rsidRDefault="00F836A2" w:rsidP="008D13E5">
      <w:pPr>
        <w:widowControl w:val="0"/>
        <w:tabs>
          <w:tab w:val="left" w:pos="8789"/>
        </w:tabs>
        <w:autoSpaceDE w:val="0"/>
        <w:autoSpaceDN w:val="0"/>
        <w:spacing w:before="121" w:after="0" w:line="240" w:lineRule="auto"/>
        <w:ind w:left="142" w:right="283" w:firstLine="236"/>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Son</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olarak</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Türkiye</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ekonomisi</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1980’de</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başlayan</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yeni</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süreçte</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yaşananlar</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sık</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sık</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tartışma</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konusu</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olmakta,</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süreci</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savunanlar kadar eleştirenler de olmaktadır. Ancak tarımdaki sonucun;</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i/>
          <w:sz w:val="24"/>
          <w:szCs w:val="24"/>
        </w:rPr>
        <w:t>Türkiye 1923-1980 döneminde</w:t>
      </w:r>
      <w:r w:rsidR="00553F74">
        <w:rPr>
          <w:rFonts w:ascii="Times New Roman" w:eastAsia="Times New Roman" w:hAnsi="Times New Roman" w:cs="Times New Roman"/>
          <w:i/>
          <w:sz w:val="24"/>
          <w:szCs w:val="24"/>
        </w:rPr>
        <w:t xml:space="preserve"> </w:t>
      </w:r>
      <w:r w:rsidRPr="00EC120B">
        <w:rPr>
          <w:rFonts w:ascii="Times New Roman" w:eastAsia="Times New Roman" w:hAnsi="Times New Roman" w:cs="Times New Roman"/>
          <w:i/>
          <w:sz w:val="24"/>
          <w:szCs w:val="24"/>
        </w:rPr>
        <w:t>(ağırlığı farklı olmakla birlikte) hükümetlerin tarım destek politikaları ile gıdada kendi kendini besleyebilen az sayıda</w:t>
      </w:r>
      <w:r w:rsidR="00553F74">
        <w:rPr>
          <w:rFonts w:ascii="Times New Roman" w:eastAsia="Times New Roman" w:hAnsi="Times New Roman" w:cs="Times New Roman"/>
          <w:i/>
          <w:sz w:val="24"/>
          <w:szCs w:val="24"/>
        </w:rPr>
        <w:t xml:space="preserve"> </w:t>
      </w:r>
      <w:r w:rsidRPr="00EC120B">
        <w:rPr>
          <w:rFonts w:ascii="Times New Roman" w:eastAsia="Times New Roman" w:hAnsi="Times New Roman" w:cs="Times New Roman"/>
          <w:i/>
          <w:sz w:val="24"/>
          <w:szCs w:val="24"/>
        </w:rPr>
        <w:t>ülkelerden biri iken, 1980’li yıllardan itibaren bir taraftan tarıma yönelik azalan destekler diğer taraftan tarım sektörünün</w:t>
      </w:r>
      <w:r w:rsidR="00553F74">
        <w:rPr>
          <w:rFonts w:ascii="Times New Roman" w:eastAsia="Times New Roman" w:hAnsi="Times New Roman" w:cs="Times New Roman"/>
          <w:i/>
          <w:sz w:val="24"/>
          <w:szCs w:val="24"/>
        </w:rPr>
        <w:t xml:space="preserve"> </w:t>
      </w:r>
      <w:r w:rsidRPr="00EC120B">
        <w:rPr>
          <w:rFonts w:ascii="Times New Roman" w:eastAsia="Times New Roman" w:hAnsi="Times New Roman" w:cs="Times New Roman"/>
          <w:i/>
          <w:sz w:val="24"/>
          <w:szCs w:val="24"/>
        </w:rPr>
        <w:t>dünyadaki olumsuz fiyat hareketlerinin etkisi altında kalmasıyla “kendi kendine yeterlilik” hedefi değişmeye başlamıştır</w:t>
      </w:r>
      <w:r w:rsidR="0028565B">
        <w:rPr>
          <w:rFonts w:ascii="Times New Roman" w:eastAsia="Times New Roman" w:hAnsi="Times New Roman" w:cs="Times New Roman"/>
          <w:i/>
          <w:sz w:val="24"/>
          <w:szCs w:val="24"/>
        </w:rPr>
        <w:t xml:space="preserve">. </w:t>
      </w:r>
      <w:r w:rsidR="0028565B" w:rsidRPr="0028565B">
        <w:rPr>
          <w:rFonts w:ascii="Times New Roman" w:eastAsia="Times New Roman" w:hAnsi="Times New Roman" w:cs="Times New Roman"/>
          <w:i/>
          <w:sz w:val="24"/>
          <w:szCs w:val="24"/>
        </w:rPr>
        <w:t>(Eşiyok, 2004:16)</w:t>
      </w:r>
      <w:r w:rsidRPr="00EC120B">
        <w:rPr>
          <w:rFonts w:ascii="Times New Roman" w:eastAsia="Times New Roman" w:hAnsi="Times New Roman" w:cs="Times New Roman"/>
          <w:sz w:val="24"/>
          <w:szCs w:val="24"/>
        </w:rPr>
        <w:t>şeklinde</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olması</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sürecin</w:t>
      </w:r>
      <w:r w:rsidR="00553F74">
        <w:rPr>
          <w:rFonts w:ascii="Times New Roman" w:eastAsia="Times New Roman" w:hAnsi="Times New Roman" w:cs="Times New Roman"/>
          <w:sz w:val="24"/>
          <w:szCs w:val="24"/>
        </w:rPr>
        <w:t xml:space="preserve"> </w:t>
      </w:r>
      <w:r w:rsidR="00C70146">
        <w:rPr>
          <w:rFonts w:ascii="Times New Roman" w:eastAsia="Times New Roman" w:hAnsi="Times New Roman" w:cs="Times New Roman"/>
          <w:spacing w:val="3"/>
          <w:sz w:val="24"/>
          <w:szCs w:val="24"/>
        </w:rPr>
        <w:t>ve uygulanan politik</w:t>
      </w:r>
      <w:r w:rsidR="0028565B">
        <w:rPr>
          <w:rFonts w:ascii="Times New Roman" w:eastAsia="Times New Roman" w:hAnsi="Times New Roman" w:cs="Times New Roman"/>
          <w:spacing w:val="3"/>
          <w:sz w:val="24"/>
          <w:szCs w:val="24"/>
        </w:rPr>
        <w:t>a</w:t>
      </w:r>
      <w:r w:rsidR="00C70146">
        <w:rPr>
          <w:rFonts w:ascii="Times New Roman" w:eastAsia="Times New Roman" w:hAnsi="Times New Roman" w:cs="Times New Roman"/>
          <w:spacing w:val="3"/>
          <w:sz w:val="24"/>
          <w:szCs w:val="24"/>
        </w:rPr>
        <w:t xml:space="preserve">ların </w:t>
      </w:r>
      <w:r w:rsidRPr="00EC120B">
        <w:rPr>
          <w:rFonts w:ascii="Times New Roman" w:eastAsia="Times New Roman" w:hAnsi="Times New Roman" w:cs="Times New Roman"/>
          <w:sz w:val="24"/>
          <w:szCs w:val="24"/>
        </w:rPr>
        <w:t>sorgulanmasını</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kaçınılmaz</w:t>
      </w:r>
      <w:r w:rsidR="00553F74">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kılmaktadır.</w:t>
      </w:r>
    </w:p>
    <w:p w:rsidR="00D978B9" w:rsidRDefault="00AE2FF0" w:rsidP="008D13E5">
      <w:pPr>
        <w:shd w:val="clear" w:color="auto" w:fill="FFFFFF"/>
        <w:tabs>
          <w:tab w:val="left" w:pos="8789"/>
        </w:tabs>
        <w:spacing w:after="225" w:line="240" w:lineRule="auto"/>
        <w:ind w:left="142" w:right="283" w:firstLine="23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2022</w:t>
      </w:r>
      <w:r w:rsidR="00907025" w:rsidRPr="00C70146">
        <w:rPr>
          <w:rFonts w:ascii="Times New Roman" w:eastAsia="Times New Roman" w:hAnsi="Times New Roman" w:cs="Times New Roman"/>
          <w:sz w:val="24"/>
          <w:szCs w:val="24"/>
          <w:lang w:eastAsia="tr-TR"/>
        </w:rPr>
        <w:t xml:space="preserve"> yılında Merkezi Y</w:t>
      </w:r>
      <w:r w:rsidR="00EC120B" w:rsidRPr="00C70146">
        <w:rPr>
          <w:rFonts w:ascii="Times New Roman" w:eastAsia="Times New Roman" w:hAnsi="Times New Roman" w:cs="Times New Roman"/>
          <w:sz w:val="24"/>
          <w:szCs w:val="24"/>
          <w:lang w:eastAsia="tr-TR"/>
        </w:rPr>
        <w:t>önetim Bütçesi’nin 1 trilyon 750</w:t>
      </w:r>
      <w:r w:rsidR="00907025" w:rsidRPr="00C70146">
        <w:rPr>
          <w:rFonts w:ascii="Times New Roman" w:eastAsia="Times New Roman" w:hAnsi="Times New Roman" w:cs="Times New Roman"/>
          <w:sz w:val="24"/>
          <w:szCs w:val="24"/>
          <w:lang w:eastAsia="tr-TR"/>
        </w:rPr>
        <w:t xml:space="preserve"> milyar TL olması öngörül</w:t>
      </w:r>
      <w:r w:rsidR="00EC120B" w:rsidRPr="00C70146">
        <w:rPr>
          <w:rFonts w:ascii="Times New Roman" w:eastAsia="Times New Roman" w:hAnsi="Times New Roman" w:cs="Times New Roman"/>
          <w:sz w:val="24"/>
          <w:szCs w:val="24"/>
          <w:lang w:eastAsia="tr-TR"/>
        </w:rPr>
        <w:t>üyor. Tıpkı öncekiler gibi, 2022</w:t>
      </w:r>
      <w:r w:rsidR="00907025" w:rsidRPr="00C70146">
        <w:rPr>
          <w:rFonts w:ascii="Times New Roman" w:eastAsia="Times New Roman" w:hAnsi="Times New Roman" w:cs="Times New Roman"/>
          <w:sz w:val="24"/>
          <w:szCs w:val="24"/>
          <w:lang w:eastAsia="tr-TR"/>
        </w:rPr>
        <w:t xml:space="preserve"> bütçesi de halkın, emekçilerin acil ihtiyaçlarını karşılamaktan çok</w:t>
      </w:r>
      <w:r w:rsidR="0028565B">
        <w:rPr>
          <w:rFonts w:ascii="Times New Roman" w:eastAsia="Times New Roman" w:hAnsi="Times New Roman" w:cs="Times New Roman"/>
          <w:sz w:val="24"/>
          <w:szCs w:val="24"/>
          <w:lang w:eastAsia="tr-TR"/>
        </w:rPr>
        <w:t>,</w:t>
      </w:r>
      <w:r w:rsidR="00907025" w:rsidRPr="00C70146">
        <w:rPr>
          <w:rFonts w:ascii="Times New Roman" w:eastAsia="Times New Roman" w:hAnsi="Times New Roman" w:cs="Times New Roman"/>
          <w:sz w:val="24"/>
          <w:szCs w:val="24"/>
          <w:lang w:eastAsia="tr-TR"/>
        </w:rPr>
        <w:t xml:space="preserve"> yıllardır ülkenin bütün kaynaklarını kendi çıkarları doğrultusunda kullanan/sömüren iktidarın, yerli ve yabancı sermayenin ihtiyaçları doğrultusunda hazırlanmış</w:t>
      </w:r>
      <w:r w:rsidR="0028565B">
        <w:rPr>
          <w:rFonts w:ascii="Times New Roman" w:eastAsia="Times New Roman" w:hAnsi="Times New Roman" w:cs="Times New Roman"/>
          <w:sz w:val="24"/>
          <w:szCs w:val="24"/>
          <w:lang w:eastAsia="tr-TR"/>
        </w:rPr>
        <w:t>tır</w:t>
      </w:r>
      <w:r w:rsidR="00907025" w:rsidRPr="00C70146">
        <w:rPr>
          <w:rFonts w:ascii="Times New Roman" w:eastAsia="Times New Roman" w:hAnsi="Times New Roman" w:cs="Times New Roman"/>
          <w:sz w:val="24"/>
          <w:szCs w:val="24"/>
          <w:lang w:eastAsia="tr-TR"/>
        </w:rPr>
        <w:t>.</w:t>
      </w:r>
      <w:r w:rsidR="0028565B">
        <w:rPr>
          <w:rFonts w:ascii="Times New Roman" w:eastAsia="Times New Roman" w:hAnsi="Times New Roman" w:cs="Times New Roman"/>
          <w:sz w:val="24"/>
          <w:szCs w:val="24"/>
          <w:lang w:eastAsia="tr-TR"/>
        </w:rPr>
        <w:t xml:space="preserve"> Diğer </w:t>
      </w:r>
      <w:r w:rsidR="0028565B" w:rsidRPr="00FB3639">
        <w:rPr>
          <w:rFonts w:ascii="Times New Roman" w:eastAsia="Times New Roman" w:hAnsi="Times New Roman" w:cs="Times New Roman"/>
          <w:sz w:val="24"/>
          <w:szCs w:val="24"/>
          <w:lang w:eastAsia="tr-TR"/>
        </w:rPr>
        <w:t>taraftan</w:t>
      </w:r>
      <w:r w:rsidR="00985B37" w:rsidRPr="00FB3639">
        <w:rPr>
          <w:rFonts w:ascii="Times New Roman" w:eastAsia="Times New Roman" w:hAnsi="Times New Roman" w:cs="Times New Roman"/>
          <w:sz w:val="24"/>
          <w:szCs w:val="24"/>
          <w:lang w:eastAsia="tr-TR"/>
        </w:rPr>
        <w:t xml:space="preserve"> bütçe </w:t>
      </w:r>
      <w:r w:rsidR="00985B37" w:rsidRPr="00FB3639">
        <w:rPr>
          <w:rFonts w:ascii="Times New Roman" w:eastAsia="Times New Roman" w:hAnsi="Times New Roman" w:cs="Times New Roman"/>
          <w:sz w:val="24"/>
          <w:szCs w:val="24"/>
          <w:u w:val="single"/>
          <w:lang w:eastAsia="tr-TR"/>
        </w:rPr>
        <w:t>güvenlikçi</w:t>
      </w:r>
      <w:r w:rsidR="00553F74">
        <w:rPr>
          <w:rFonts w:ascii="Times New Roman" w:eastAsia="Times New Roman" w:hAnsi="Times New Roman" w:cs="Times New Roman"/>
          <w:sz w:val="24"/>
          <w:szCs w:val="24"/>
          <w:u w:val="single"/>
          <w:lang w:eastAsia="tr-TR"/>
        </w:rPr>
        <w:t xml:space="preserve"> </w:t>
      </w:r>
      <w:r w:rsidR="00C70146" w:rsidRPr="00FB3639">
        <w:rPr>
          <w:rFonts w:ascii="Times New Roman" w:eastAsia="Times New Roman" w:hAnsi="Times New Roman" w:cs="Times New Roman"/>
          <w:sz w:val="24"/>
          <w:szCs w:val="24"/>
          <w:lang w:eastAsia="tr-TR"/>
        </w:rPr>
        <w:t>politik</w:t>
      </w:r>
      <w:r w:rsidR="0028565B" w:rsidRPr="00FB3639">
        <w:rPr>
          <w:rFonts w:ascii="Times New Roman" w:eastAsia="Times New Roman" w:hAnsi="Times New Roman" w:cs="Times New Roman"/>
          <w:sz w:val="24"/>
          <w:szCs w:val="24"/>
          <w:lang w:eastAsia="tr-TR"/>
        </w:rPr>
        <w:t>a</w:t>
      </w:r>
      <w:r w:rsidR="00C70146" w:rsidRPr="00FB3639">
        <w:rPr>
          <w:rFonts w:ascii="Times New Roman" w:eastAsia="Times New Roman" w:hAnsi="Times New Roman" w:cs="Times New Roman"/>
          <w:sz w:val="24"/>
          <w:szCs w:val="24"/>
          <w:lang w:eastAsia="tr-TR"/>
        </w:rPr>
        <w:t xml:space="preserve">larının devam </w:t>
      </w:r>
      <w:r w:rsidR="00C70146" w:rsidRPr="00FB3639">
        <w:rPr>
          <w:rFonts w:ascii="Times New Roman" w:eastAsia="Times New Roman" w:hAnsi="Times New Roman" w:cs="Times New Roman"/>
          <w:color w:val="000000" w:themeColor="text1"/>
          <w:sz w:val="24"/>
          <w:szCs w:val="24"/>
          <w:lang w:eastAsia="tr-TR"/>
        </w:rPr>
        <w:t>edeceğini</w:t>
      </w:r>
      <w:r w:rsidR="00C70146" w:rsidRPr="00FB3639">
        <w:rPr>
          <w:rFonts w:ascii="Times New Roman" w:eastAsia="Times New Roman" w:hAnsi="Times New Roman" w:cs="Times New Roman"/>
          <w:sz w:val="24"/>
          <w:szCs w:val="24"/>
          <w:lang w:eastAsia="tr-TR"/>
        </w:rPr>
        <w:t xml:space="preserve"> teyit eden</w:t>
      </w:r>
      <w:r w:rsidR="00985B37" w:rsidRPr="00FB3639">
        <w:rPr>
          <w:rFonts w:ascii="Times New Roman" w:eastAsia="Times New Roman" w:hAnsi="Times New Roman" w:cs="Times New Roman"/>
          <w:sz w:val="24"/>
          <w:szCs w:val="24"/>
          <w:lang w:eastAsia="tr-TR"/>
        </w:rPr>
        <w:t xml:space="preserve"> bir bütçe</w:t>
      </w:r>
      <w:r w:rsidR="00C70146" w:rsidRPr="00FB3639">
        <w:rPr>
          <w:rFonts w:ascii="Times New Roman" w:eastAsia="Times New Roman" w:hAnsi="Times New Roman" w:cs="Times New Roman"/>
          <w:sz w:val="24"/>
          <w:szCs w:val="24"/>
          <w:lang w:eastAsia="tr-TR"/>
        </w:rPr>
        <w:t xml:space="preserve"> olarak hazırlanmıştır.</w:t>
      </w:r>
    </w:p>
    <w:p w:rsidR="00FF7FB1" w:rsidRPr="00D978B9" w:rsidRDefault="00FF7FB1" w:rsidP="008D13E5">
      <w:pPr>
        <w:shd w:val="clear" w:color="auto" w:fill="FFFFFF"/>
        <w:tabs>
          <w:tab w:val="left" w:pos="8789"/>
        </w:tabs>
        <w:spacing w:after="225" w:line="240" w:lineRule="auto"/>
        <w:ind w:left="142" w:right="283" w:firstLine="236"/>
        <w:jc w:val="both"/>
        <w:rPr>
          <w:rFonts w:ascii="Times New Roman" w:eastAsia="Times New Roman" w:hAnsi="Times New Roman" w:cs="Times New Roman"/>
          <w:sz w:val="24"/>
          <w:szCs w:val="24"/>
          <w:lang w:eastAsia="tr-TR"/>
        </w:rPr>
      </w:pPr>
      <w:r w:rsidRPr="00C70146">
        <w:rPr>
          <w:rStyle w:val="Gl"/>
          <w:rFonts w:ascii="Times New Roman" w:hAnsi="Times New Roman" w:cs="Times New Roman"/>
          <w:b w:val="0"/>
          <w:i/>
          <w:iCs/>
          <w:color w:val="FF0000"/>
          <w:sz w:val="24"/>
          <w:szCs w:val="32"/>
          <w:bdr w:val="none" w:sz="0" w:space="0" w:color="auto" w:frame="1"/>
          <w:shd w:val="clear" w:color="auto" w:fill="FFFFFF"/>
        </w:rPr>
        <w:t>Bütçeden savunma ve güvenlik birimlerinin ihtiyaçları için ayrılan kaynak 2021 yılında 1</w:t>
      </w:r>
      <w:r w:rsidR="00414C5A">
        <w:rPr>
          <w:rStyle w:val="Gl"/>
          <w:rFonts w:ascii="Times New Roman" w:hAnsi="Times New Roman" w:cs="Times New Roman"/>
          <w:b w:val="0"/>
          <w:i/>
          <w:iCs/>
          <w:color w:val="FF0000"/>
          <w:sz w:val="24"/>
          <w:szCs w:val="32"/>
          <w:bdr w:val="none" w:sz="0" w:space="0" w:color="auto" w:frame="1"/>
          <w:shd w:val="clear" w:color="auto" w:fill="FFFFFF"/>
        </w:rPr>
        <w:t>39,</w:t>
      </w:r>
      <w:r w:rsidRPr="00C70146">
        <w:rPr>
          <w:rStyle w:val="Gl"/>
          <w:rFonts w:ascii="Times New Roman" w:hAnsi="Times New Roman" w:cs="Times New Roman"/>
          <w:b w:val="0"/>
          <w:i/>
          <w:iCs/>
          <w:color w:val="FF0000"/>
          <w:sz w:val="24"/>
          <w:szCs w:val="32"/>
          <w:bdr w:val="none" w:sz="0" w:space="0" w:color="auto" w:frame="1"/>
          <w:shd w:val="clear" w:color="auto" w:fill="FFFFFF"/>
        </w:rPr>
        <w:t xml:space="preserve">7 milyar </w:t>
      </w:r>
      <w:r w:rsidR="00414C5A">
        <w:rPr>
          <w:rStyle w:val="Gl"/>
          <w:rFonts w:ascii="Times New Roman" w:hAnsi="Times New Roman" w:cs="Times New Roman"/>
          <w:b w:val="0"/>
          <w:i/>
          <w:iCs/>
          <w:color w:val="FF0000"/>
          <w:sz w:val="24"/>
          <w:szCs w:val="32"/>
          <w:bdr w:val="none" w:sz="0" w:space="0" w:color="auto" w:frame="1"/>
          <w:shd w:val="clear" w:color="auto" w:fill="FFFFFF"/>
        </w:rPr>
        <w:t>TL</w:t>
      </w:r>
      <w:r w:rsidRPr="00C70146">
        <w:rPr>
          <w:rStyle w:val="Gl"/>
          <w:rFonts w:ascii="Times New Roman" w:hAnsi="Times New Roman" w:cs="Times New Roman"/>
          <w:b w:val="0"/>
          <w:i/>
          <w:iCs/>
          <w:color w:val="FF0000"/>
          <w:sz w:val="24"/>
          <w:szCs w:val="32"/>
          <w:bdr w:val="none" w:sz="0" w:space="0" w:color="auto" w:frame="1"/>
          <w:shd w:val="clear" w:color="auto" w:fill="FFFFFF"/>
        </w:rPr>
        <w:t xml:space="preserve"> iken 2022 yılında yüzde 29,6 artışla 181 milyar </w:t>
      </w:r>
      <w:r w:rsidR="00414C5A">
        <w:rPr>
          <w:rStyle w:val="Gl"/>
          <w:rFonts w:ascii="Times New Roman" w:hAnsi="Times New Roman" w:cs="Times New Roman"/>
          <w:b w:val="0"/>
          <w:i/>
          <w:iCs/>
          <w:color w:val="FF0000"/>
          <w:sz w:val="24"/>
          <w:szCs w:val="32"/>
          <w:bdr w:val="none" w:sz="0" w:space="0" w:color="auto" w:frame="1"/>
          <w:shd w:val="clear" w:color="auto" w:fill="FFFFFF"/>
        </w:rPr>
        <w:t>TL’dir</w:t>
      </w:r>
      <w:r w:rsidRPr="00C70146">
        <w:rPr>
          <w:rStyle w:val="Gl"/>
          <w:rFonts w:ascii="Times New Roman" w:hAnsi="Times New Roman" w:cs="Times New Roman"/>
          <w:b w:val="0"/>
          <w:i/>
          <w:iCs/>
          <w:color w:val="FF0000"/>
          <w:sz w:val="24"/>
          <w:szCs w:val="32"/>
          <w:bdr w:val="none" w:sz="0" w:space="0" w:color="auto" w:frame="1"/>
          <w:shd w:val="clear" w:color="auto" w:fill="FFFFFF"/>
        </w:rPr>
        <w:t>.</w:t>
      </w:r>
    </w:p>
    <w:p w:rsidR="00907025" w:rsidRPr="00C70146" w:rsidRDefault="00907025" w:rsidP="008D13E5">
      <w:pPr>
        <w:shd w:val="clear" w:color="auto" w:fill="FFFFFF"/>
        <w:tabs>
          <w:tab w:val="left" w:pos="8789"/>
        </w:tabs>
        <w:spacing w:after="225" w:line="240" w:lineRule="auto"/>
        <w:ind w:left="142" w:right="283" w:firstLine="236"/>
        <w:jc w:val="both"/>
        <w:rPr>
          <w:rFonts w:ascii="Times New Roman" w:eastAsia="Times New Roman" w:hAnsi="Times New Roman" w:cs="Times New Roman"/>
          <w:sz w:val="24"/>
          <w:szCs w:val="24"/>
          <w:lang w:eastAsia="tr-TR"/>
        </w:rPr>
      </w:pPr>
      <w:r w:rsidRPr="00C70146">
        <w:rPr>
          <w:rFonts w:ascii="Times New Roman" w:eastAsia="Times New Roman" w:hAnsi="Times New Roman" w:cs="Times New Roman"/>
          <w:sz w:val="24"/>
          <w:szCs w:val="24"/>
          <w:lang w:eastAsia="tr-TR"/>
        </w:rPr>
        <w:t>Bütçede yer alan gelir ve harcama kalemleri arasındaki ilişkiler,</w:t>
      </w:r>
      <w:r w:rsidR="00414C5A">
        <w:rPr>
          <w:rFonts w:ascii="Times New Roman" w:eastAsia="Times New Roman" w:hAnsi="Times New Roman" w:cs="Times New Roman"/>
          <w:sz w:val="24"/>
          <w:szCs w:val="24"/>
          <w:lang w:eastAsia="tr-TR"/>
        </w:rPr>
        <w:t xml:space="preserve"> iktidarın ülkeyi yönet</w:t>
      </w:r>
      <w:r w:rsidR="00EC120B" w:rsidRPr="00C70146">
        <w:rPr>
          <w:rFonts w:ascii="Times New Roman" w:eastAsia="Times New Roman" w:hAnsi="Times New Roman" w:cs="Times New Roman"/>
          <w:sz w:val="24"/>
          <w:szCs w:val="24"/>
          <w:lang w:eastAsia="tr-TR"/>
        </w:rPr>
        <w:t>me</w:t>
      </w:r>
      <w:r w:rsidR="00414C5A">
        <w:rPr>
          <w:rFonts w:ascii="Times New Roman" w:eastAsia="Times New Roman" w:hAnsi="Times New Roman" w:cs="Times New Roman"/>
          <w:sz w:val="24"/>
          <w:szCs w:val="24"/>
          <w:lang w:eastAsia="tr-TR"/>
        </w:rPr>
        <w:t>(</w:t>
      </w:r>
      <w:r w:rsidR="00EC120B" w:rsidRPr="00C70146">
        <w:rPr>
          <w:rFonts w:ascii="Times New Roman" w:eastAsia="Times New Roman" w:hAnsi="Times New Roman" w:cs="Times New Roman"/>
          <w:sz w:val="24"/>
          <w:szCs w:val="24"/>
          <w:lang w:eastAsia="tr-TR"/>
        </w:rPr>
        <w:t>me</w:t>
      </w:r>
      <w:r w:rsidR="00414C5A">
        <w:rPr>
          <w:rFonts w:ascii="Times New Roman" w:eastAsia="Times New Roman" w:hAnsi="Times New Roman" w:cs="Times New Roman"/>
          <w:sz w:val="24"/>
          <w:szCs w:val="24"/>
          <w:lang w:eastAsia="tr-TR"/>
        </w:rPr>
        <w:t>)</w:t>
      </w:r>
      <w:r w:rsidR="00EC120B" w:rsidRPr="00C70146">
        <w:rPr>
          <w:rFonts w:ascii="Times New Roman" w:eastAsia="Times New Roman" w:hAnsi="Times New Roman" w:cs="Times New Roman"/>
          <w:sz w:val="24"/>
          <w:szCs w:val="24"/>
          <w:lang w:eastAsia="tr-TR"/>
        </w:rPr>
        <w:t>de</w:t>
      </w:r>
      <w:r w:rsidRPr="00C70146">
        <w:rPr>
          <w:rFonts w:ascii="Times New Roman" w:eastAsia="Times New Roman" w:hAnsi="Times New Roman" w:cs="Times New Roman"/>
          <w:sz w:val="24"/>
          <w:szCs w:val="24"/>
          <w:lang w:eastAsia="tr-TR"/>
        </w:rPr>
        <w:t xml:space="preserve"> benimsediği politik tercih ve kararları</w:t>
      </w:r>
      <w:r w:rsidR="00414C5A">
        <w:rPr>
          <w:rFonts w:ascii="Times New Roman" w:eastAsia="Times New Roman" w:hAnsi="Times New Roman" w:cs="Times New Roman"/>
          <w:sz w:val="24"/>
          <w:szCs w:val="24"/>
          <w:lang w:eastAsia="tr-TR"/>
        </w:rPr>
        <w:t>n bir</w:t>
      </w:r>
      <w:r w:rsidRPr="00C70146">
        <w:rPr>
          <w:rFonts w:ascii="Times New Roman" w:eastAsia="Times New Roman" w:hAnsi="Times New Roman" w:cs="Times New Roman"/>
          <w:sz w:val="24"/>
          <w:szCs w:val="24"/>
          <w:lang w:eastAsia="tr-TR"/>
        </w:rPr>
        <w:t xml:space="preserve"> yansı</w:t>
      </w:r>
      <w:r w:rsidR="00414C5A">
        <w:rPr>
          <w:rFonts w:ascii="Times New Roman" w:eastAsia="Times New Roman" w:hAnsi="Times New Roman" w:cs="Times New Roman"/>
          <w:sz w:val="24"/>
          <w:szCs w:val="24"/>
          <w:lang w:eastAsia="tr-TR"/>
        </w:rPr>
        <w:t>masıdır</w:t>
      </w:r>
      <w:r w:rsidRPr="00C70146">
        <w:rPr>
          <w:rFonts w:ascii="Times New Roman" w:eastAsia="Times New Roman" w:hAnsi="Times New Roman" w:cs="Times New Roman"/>
          <w:sz w:val="24"/>
          <w:szCs w:val="24"/>
          <w:lang w:eastAsia="tr-TR"/>
        </w:rPr>
        <w:t>.</w:t>
      </w:r>
    </w:p>
    <w:p w:rsidR="00907025" w:rsidRPr="00C70146" w:rsidRDefault="00907025" w:rsidP="008D13E5">
      <w:pPr>
        <w:shd w:val="clear" w:color="auto" w:fill="FFFFFF"/>
        <w:tabs>
          <w:tab w:val="left" w:pos="8789"/>
        </w:tabs>
        <w:spacing w:after="225" w:line="240" w:lineRule="auto"/>
        <w:ind w:left="142" w:right="283" w:firstLine="236"/>
        <w:jc w:val="both"/>
        <w:rPr>
          <w:rFonts w:ascii="Times New Roman" w:eastAsia="Times New Roman" w:hAnsi="Times New Roman" w:cs="Times New Roman"/>
          <w:sz w:val="24"/>
          <w:szCs w:val="24"/>
          <w:lang w:eastAsia="tr-TR"/>
        </w:rPr>
      </w:pPr>
      <w:r w:rsidRPr="00C70146">
        <w:rPr>
          <w:rFonts w:ascii="Times New Roman" w:eastAsia="Times New Roman" w:hAnsi="Times New Roman" w:cs="Times New Roman"/>
          <w:sz w:val="24"/>
          <w:szCs w:val="24"/>
          <w:lang w:eastAsia="tr-TR"/>
        </w:rPr>
        <w:t>Bütçe hazı</w:t>
      </w:r>
      <w:r w:rsidR="00EC120B" w:rsidRPr="00C70146">
        <w:rPr>
          <w:rFonts w:ascii="Times New Roman" w:eastAsia="Times New Roman" w:hAnsi="Times New Roman" w:cs="Times New Roman"/>
          <w:sz w:val="24"/>
          <w:szCs w:val="24"/>
          <w:lang w:eastAsia="tr-TR"/>
        </w:rPr>
        <w:t>rlık süreçlerinin tamamı son 3</w:t>
      </w:r>
      <w:r w:rsidRPr="00C70146">
        <w:rPr>
          <w:rFonts w:ascii="Times New Roman" w:eastAsia="Times New Roman" w:hAnsi="Times New Roman" w:cs="Times New Roman"/>
          <w:sz w:val="24"/>
          <w:szCs w:val="24"/>
          <w:lang w:eastAsia="tr-TR"/>
        </w:rPr>
        <w:t xml:space="preserve"> yıldır olduğu gibi, bu yıl da Saray’da yapıldı. Bütçeden yapılacak harcamaların hangi alanlara ne kadar aktarılacağının ve finansmanının nasıl sağlanacağının belirlendiği bütçe hazırlık sürecinde, bütçe gelir ve harcamalarının asıl muhatabı olan işçi ve emekçiler, sendikalar, emek ve meslek örgütleri her yıl olduğu gibi, bu yıl da bütçe hazırlık sürecinin dışında bırakıldılar.</w:t>
      </w:r>
    </w:p>
    <w:p w:rsidR="00414C5A" w:rsidRDefault="00EC120B" w:rsidP="008D13E5">
      <w:pPr>
        <w:tabs>
          <w:tab w:val="left" w:pos="8789"/>
        </w:tabs>
        <w:spacing w:after="180" w:line="240" w:lineRule="auto"/>
        <w:ind w:left="142" w:right="283" w:firstLine="236"/>
        <w:jc w:val="both"/>
        <w:rPr>
          <w:rFonts w:ascii="Times New Roman" w:eastAsia="Times New Roman" w:hAnsi="Times New Roman" w:cs="Times New Roman"/>
          <w:sz w:val="24"/>
          <w:szCs w:val="24"/>
          <w:lang w:eastAsia="tr-TR"/>
        </w:rPr>
      </w:pPr>
      <w:r w:rsidRPr="00C70146">
        <w:rPr>
          <w:rFonts w:ascii="Times New Roman" w:eastAsia="Times New Roman" w:hAnsi="Times New Roman" w:cs="Times New Roman"/>
          <w:sz w:val="24"/>
          <w:szCs w:val="24"/>
          <w:lang w:eastAsia="tr-TR"/>
        </w:rPr>
        <w:lastRenderedPageBreak/>
        <w:t>B</w:t>
      </w:r>
      <w:r w:rsidR="00F836A2" w:rsidRPr="00C70146">
        <w:rPr>
          <w:rFonts w:ascii="Times New Roman" w:eastAsia="Times New Roman" w:hAnsi="Times New Roman" w:cs="Times New Roman"/>
          <w:sz w:val="24"/>
          <w:szCs w:val="24"/>
          <w:lang w:eastAsia="tr-TR"/>
        </w:rPr>
        <w:t>orç ve faiz bütçelerinin sadece bugünkü nüfus bakımından değil, geleceğe transfer ettiği borç yükü ölçüsünde</w:t>
      </w:r>
      <w:r w:rsidR="00553F74">
        <w:rPr>
          <w:rFonts w:ascii="Times New Roman" w:eastAsia="Times New Roman" w:hAnsi="Times New Roman" w:cs="Times New Roman"/>
          <w:sz w:val="24"/>
          <w:szCs w:val="24"/>
          <w:lang w:eastAsia="tr-TR"/>
        </w:rPr>
        <w:t xml:space="preserve"> </w:t>
      </w:r>
      <w:r w:rsidR="00F836A2" w:rsidRPr="00C70146">
        <w:rPr>
          <w:rFonts w:ascii="Times New Roman" w:eastAsia="Times New Roman" w:hAnsi="Times New Roman" w:cs="Times New Roman"/>
          <w:sz w:val="24"/>
          <w:szCs w:val="24"/>
          <w:lang w:eastAsia="tr-TR"/>
        </w:rPr>
        <w:t xml:space="preserve">gelecek kuşaklar açısından </w:t>
      </w:r>
      <w:r w:rsidR="00414C5A">
        <w:rPr>
          <w:rFonts w:ascii="Times New Roman" w:eastAsia="Times New Roman" w:hAnsi="Times New Roman" w:cs="Times New Roman"/>
          <w:sz w:val="24"/>
          <w:szCs w:val="24"/>
          <w:lang w:eastAsia="tr-TR"/>
        </w:rPr>
        <w:t xml:space="preserve">da </w:t>
      </w:r>
      <w:r w:rsidR="00F836A2" w:rsidRPr="00C70146">
        <w:rPr>
          <w:rFonts w:ascii="Times New Roman" w:eastAsia="Times New Roman" w:hAnsi="Times New Roman" w:cs="Times New Roman"/>
          <w:sz w:val="24"/>
          <w:szCs w:val="24"/>
          <w:lang w:eastAsia="tr-TR"/>
        </w:rPr>
        <w:t>yoksullaştırıcı etkileri bulunacağını belirtelim. Bu bakımdan, düzelme eğilimindeki bir kamu maliyesi sistemini devralan AKP iktidarı, bozulan</w:t>
      </w:r>
      <w:r w:rsidRPr="00C70146">
        <w:rPr>
          <w:rFonts w:ascii="Times New Roman" w:eastAsia="Times New Roman" w:hAnsi="Times New Roman" w:cs="Times New Roman"/>
          <w:sz w:val="24"/>
          <w:szCs w:val="24"/>
          <w:lang w:eastAsia="tr-TR"/>
        </w:rPr>
        <w:t xml:space="preserve"> ve talan edilen</w:t>
      </w:r>
      <w:r w:rsidR="00F836A2" w:rsidRPr="00C70146">
        <w:rPr>
          <w:rFonts w:ascii="Times New Roman" w:eastAsia="Times New Roman" w:hAnsi="Times New Roman" w:cs="Times New Roman"/>
          <w:sz w:val="24"/>
          <w:szCs w:val="24"/>
          <w:lang w:eastAsia="tr-TR"/>
        </w:rPr>
        <w:t xml:space="preserve"> bir kamu maliyesini miras bırakmak üzeredir.</w:t>
      </w:r>
    </w:p>
    <w:p w:rsidR="00FE6DE8" w:rsidRDefault="00165EBB" w:rsidP="008D13E5">
      <w:pPr>
        <w:tabs>
          <w:tab w:val="left" w:pos="8789"/>
        </w:tabs>
        <w:spacing w:after="180" w:line="240" w:lineRule="auto"/>
        <w:ind w:left="142" w:right="283" w:firstLine="236"/>
        <w:jc w:val="both"/>
        <w:rPr>
          <w:rFonts w:ascii="Times New Roman" w:eastAsia="Times New Roman" w:hAnsi="Times New Roman" w:cs="Times New Roman"/>
          <w:color w:val="222222"/>
          <w:sz w:val="24"/>
          <w:szCs w:val="24"/>
          <w:lang w:eastAsia="tr-TR"/>
        </w:rPr>
      </w:pPr>
      <w:r w:rsidRPr="00EC120B">
        <w:rPr>
          <w:rFonts w:ascii="Times New Roman" w:eastAsia="Times New Roman" w:hAnsi="Times New Roman" w:cs="Times New Roman"/>
          <w:color w:val="222222"/>
          <w:sz w:val="24"/>
          <w:szCs w:val="24"/>
          <w:lang w:eastAsia="tr-TR"/>
        </w:rPr>
        <w:t>Gelecek yıl</w:t>
      </w:r>
      <w:r w:rsidR="00EC120B">
        <w:rPr>
          <w:rFonts w:ascii="Times New Roman" w:eastAsia="Times New Roman" w:hAnsi="Times New Roman" w:cs="Times New Roman"/>
          <w:color w:val="222222"/>
          <w:sz w:val="24"/>
          <w:szCs w:val="24"/>
          <w:lang w:eastAsia="tr-TR"/>
        </w:rPr>
        <w:t>dan</w:t>
      </w:r>
      <w:r w:rsidR="00414C5A">
        <w:rPr>
          <w:rFonts w:ascii="Times New Roman" w:eastAsia="Times New Roman" w:hAnsi="Times New Roman" w:cs="Times New Roman"/>
          <w:color w:val="222222"/>
          <w:sz w:val="24"/>
          <w:szCs w:val="24"/>
          <w:lang w:eastAsia="tr-TR"/>
        </w:rPr>
        <w:t xml:space="preserve"> bekl</w:t>
      </w:r>
      <w:r w:rsidR="007D385B">
        <w:rPr>
          <w:rFonts w:ascii="Times New Roman" w:eastAsia="Times New Roman" w:hAnsi="Times New Roman" w:cs="Times New Roman"/>
          <w:color w:val="222222"/>
          <w:sz w:val="24"/>
          <w:szCs w:val="24"/>
          <w:lang w:eastAsia="tr-TR"/>
        </w:rPr>
        <w:t>enen ÖTV geliri 220,</w:t>
      </w:r>
      <w:r w:rsidR="00414C5A">
        <w:rPr>
          <w:rFonts w:ascii="Times New Roman" w:eastAsia="Times New Roman" w:hAnsi="Times New Roman" w:cs="Times New Roman"/>
          <w:color w:val="222222"/>
          <w:sz w:val="24"/>
          <w:szCs w:val="24"/>
          <w:lang w:eastAsia="tr-TR"/>
        </w:rPr>
        <w:t>7 milyar TL; p</w:t>
      </w:r>
      <w:r w:rsidRPr="00EC120B">
        <w:rPr>
          <w:rFonts w:ascii="Times New Roman" w:eastAsia="Times New Roman" w:hAnsi="Times New Roman" w:cs="Times New Roman"/>
          <w:color w:val="222222"/>
          <w:sz w:val="24"/>
          <w:szCs w:val="24"/>
          <w:lang w:eastAsia="tr-TR"/>
        </w:rPr>
        <w:t>et</w:t>
      </w:r>
      <w:r w:rsidR="007D385B">
        <w:rPr>
          <w:rFonts w:ascii="Times New Roman" w:eastAsia="Times New Roman" w:hAnsi="Times New Roman" w:cs="Times New Roman"/>
          <w:color w:val="222222"/>
          <w:sz w:val="24"/>
          <w:szCs w:val="24"/>
          <w:lang w:eastAsia="tr-TR"/>
        </w:rPr>
        <w:t>rol ve doğalgaz ürünlerinden 32,</w:t>
      </w:r>
      <w:r w:rsidRPr="00EC120B">
        <w:rPr>
          <w:rFonts w:ascii="Times New Roman" w:eastAsia="Times New Roman" w:hAnsi="Times New Roman" w:cs="Times New Roman"/>
          <w:color w:val="222222"/>
          <w:sz w:val="24"/>
          <w:szCs w:val="24"/>
          <w:lang w:eastAsia="tr-TR"/>
        </w:rPr>
        <w:t xml:space="preserve">1 milyar TL, motorlu taşıt </w:t>
      </w:r>
      <w:r w:rsidR="00414C5A">
        <w:rPr>
          <w:rFonts w:ascii="Times New Roman" w:eastAsia="Times New Roman" w:hAnsi="Times New Roman" w:cs="Times New Roman"/>
          <w:color w:val="222222"/>
          <w:sz w:val="24"/>
          <w:szCs w:val="24"/>
          <w:lang w:eastAsia="tr-TR"/>
        </w:rPr>
        <w:t>vergi</w:t>
      </w:r>
      <w:r w:rsidR="007D385B">
        <w:rPr>
          <w:rFonts w:ascii="Times New Roman" w:eastAsia="Times New Roman" w:hAnsi="Times New Roman" w:cs="Times New Roman"/>
          <w:color w:val="222222"/>
          <w:sz w:val="24"/>
          <w:szCs w:val="24"/>
          <w:lang w:eastAsia="tr-TR"/>
        </w:rPr>
        <w:t>lerinden 72,</w:t>
      </w:r>
      <w:r w:rsidRPr="00EC120B">
        <w:rPr>
          <w:rFonts w:ascii="Times New Roman" w:eastAsia="Times New Roman" w:hAnsi="Times New Roman" w:cs="Times New Roman"/>
          <w:color w:val="222222"/>
          <w:sz w:val="24"/>
          <w:szCs w:val="24"/>
          <w:lang w:eastAsia="tr-TR"/>
        </w:rPr>
        <w:t>4 m</w:t>
      </w:r>
      <w:r w:rsidR="007D385B">
        <w:rPr>
          <w:rFonts w:ascii="Times New Roman" w:eastAsia="Times New Roman" w:hAnsi="Times New Roman" w:cs="Times New Roman"/>
          <w:color w:val="222222"/>
          <w:sz w:val="24"/>
          <w:szCs w:val="24"/>
          <w:lang w:eastAsia="tr-TR"/>
        </w:rPr>
        <w:t>ilyar TL, alkollü içkilerden 26,</w:t>
      </w:r>
      <w:r w:rsidRPr="00EC120B">
        <w:rPr>
          <w:rFonts w:ascii="Times New Roman" w:eastAsia="Times New Roman" w:hAnsi="Times New Roman" w:cs="Times New Roman"/>
          <w:color w:val="222222"/>
          <w:sz w:val="24"/>
          <w:szCs w:val="24"/>
          <w:lang w:eastAsia="tr-TR"/>
        </w:rPr>
        <w:t>2 mi</w:t>
      </w:r>
      <w:r w:rsidR="007D385B">
        <w:rPr>
          <w:rFonts w:ascii="Times New Roman" w:eastAsia="Times New Roman" w:hAnsi="Times New Roman" w:cs="Times New Roman"/>
          <w:color w:val="222222"/>
          <w:sz w:val="24"/>
          <w:szCs w:val="24"/>
          <w:lang w:eastAsia="tr-TR"/>
        </w:rPr>
        <w:t>lyar TL, tütün mamullerinden 70,</w:t>
      </w:r>
      <w:r w:rsidRPr="00EC120B">
        <w:rPr>
          <w:rFonts w:ascii="Times New Roman" w:eastAsia="Times New Roman" w:hAnsi="Times New Roman" w:cs="Times New Roman"/>
          <w:color w:val="222222"/>
          <w:sz w:val="24"/>
          <w:szCs w:val="24"/>
          <w:lang w:eastAsia="tr-TR"/>
        </w:rPr>
        <w:t>6 milyar TL, dayanaklı tüketim ve diğer mallardan da 17 milyar TL bekleniyor. Gelece</w:t>
      </w:r>
      <w:r w:rsidR="007D385B">
        <w:rPr>
          <w:rFonts w:ascii="Times New Roman" w:eastAsia="Times New Roman" w:hAnsi="Times New Roman" w:cs="Times New Roman"/>
          <w:color w:val="222222"/>
          <w:sz w:val="24"/>
          <w:szCs w:val="24"/>
          <w:lang w:eastAsia="tr-TR"/>
        </w:rPr>
        <w:t>k yıl alkollü içkilerden elde edilen vergi</w:t>
      </w:r>
      <w:r w:rsidR="00414C5A">
        <w:rPr>
          <w:rFonts w:ascii="Times New Roman" w:eastAsia="Times New Roman" w:hAnsi="Times New Roman" w:cs="Times New Roman"/>
          <w:color w:val="222222"/>
          <w:sz w:val="24"/>
          <w:szCs w:val="24"/>
          <w:lang w:eastAsia="tr-TR"/>
        </w:rPr>
        <w:t xml:space="preserve"> gelir</w:t>
      </w:r>
      <w:r w:rsidR="007D385B">
        <w:rPr>
          <w:rFonts w:ascii="Times New Roman" w:eastAsia="Times New Roman" w:hAnsi="Times New Roman" w:cs="Times New Roman"/>
          <w:color w:val="222222"/>
          <w:sz w:val="24"/>
          <w:szCs w:val="24"/>
          <w:lang w:eastAsia="tr-TR"/>
        </w:rPr>
        <w:t>lerin</w:t>
      </w:r>
      <w:r w:rsidR="00414C5A">
        <w:rPr>
          <w:rFonts w:ascii="Times New Roman" w:eastAsia="Times New Roman" w:hAnsi="Times New Roman" w:cs="Times New Roman"/>
          <w:color w:val="222222"/>
          <w:sz w:val="24"/>
          <w:szCs w:val="24"/>
          <w:lang w:eastAsia="tr-TR"/>
        </w:rPr>
        <w:t>de yüzde 26,</w:t>
      </w:r>
      <w:r w:rsidRPr="00EC120B">
        <w:rPr>
          <w:rFonts w:ascii="Times New Roman" w:eastAsia="Times New Roman" w:hAnsi="Times New Roman" w:cs="Times New Roman"/>
          <w:color w:val="222222"/>
          <w:sz w:val="24"/>
          <w:szCs w:val="24"/>
          <w:lang w:eastAsia="tr-TR"/>
        </w:rPr>
        <w:t xml:space="preserve"> Tütün</w:t>
      </w:r>
      <w:r w:rsidR="00414C5A">
        <w:rPr>
          <w:rFonts w:ascii="Times New Roman" w:eastAsia="Times New Roman" w:hAnsi="Times New Roman" w:cs="Times New Roman"/>
          <w:color w:val="222222"/>
          <w:sz w:val="24"/>
          <w:szCs w:val="24"/>
          <w:lang w:eastAsia="tr-TR"/>
        </w:rPr>
        <w:t xml:space="preserve"> ve tütün ürünlerinde ise yüzde 9,7 artış</w:t>
      </w:r>
      <w:r w:rsidR="00553F74">
        <w:rPr>
          <w:rFonts w:ascii="Times New Roman" w:eastAsia="Times New Roman" w:hAnsi="Times New Roman" w:cs="Times New Roman"/>
          <w:color w:val="222222"/>
          <w:sz w:val="24"/>
          <w:szCs w:val="24"/>
          <w:lang w:eastAsia="tr-TR"/>
        </w:rPr>
        <w:t xml:space="preserve"> </w:t>
      </w:r>
      <w:r w:rsidR="007D385B">
        <w:rPr>
          <w:rFonts w:ascii="Times New Roman" w:eastAsia="Times New Roman" w:hAnsi="Times New Roman" w:cs="Times New Roman"/>
          <w:color w:val="222222"/>
          <w:sz w:val="24"/>
          <w:szCs w:val="24"/>
          <w:lang w:eastAsia="tr-TR"/>
        </w:rPr>
        <w:t>bekleniyor. Şans oyunlarından 6,</w:t>
      </w:r>
      <w:r w:rsidRPr="00EC120B">
        <w:rPr>
          <w:rFonts w:ascii="Times New Roman" w:eastAsia="Times New Roman" w:hAnsi="Times New Roman" w:cs="Times New Roman"/>
          <w:color w:val="222222"/>
          <w:sz w:val="24"/>
          <w:szCs w:val="24"/>
          <w:lang w:eastAsia="tr-TR"/>
        </w:rPr>
        <w:t>9 milyar TL, özel iletişimden 6</w:t>
      </w:r>
      <w:r w:rsidR="007D385B">
        <w:rPr>
          <w:rFonts w:ascii="Times New Roman" w:eastAsia="Times New Roman" w:hAnsi="Times New Roman" w:cs="Times New Roman"/>
          <w:color w:val="222222"/>
          <w:sz w:val="24"/>
          <w:szCs w:val="24"/>
          <w:lang w:eastAsia="tr-TR"/>
        </w:rPr>
        <w:t>,</w:t>
      </w:r>
      <w:r w:rsidRPr="00EC120B">
        <w:rPr>
          <w:rFonts w:ascii="Times New Roman" w:eastAsia="Times New Roman" w:hAnsi="Times New Roman" w:cs="Times New Roman"/>
          <w:color w:val="222222"/>
          <w:sz w:val="24"/>
          <w:szCs w:val="24"/>
          <w:lang w:eastAsia="tr-TR"/>
        </w:rPr>
        <w:t>8 milyar TL, dijital hizmetten 2</w:t>
      </w:r>
      <w:r w:rsidR="007D385B">
        <w:rPr>
          <w:rFonts w:ascii="Times New Roman" w:eastAsia="Times New Roman" w:hAnsi="Times New Roman" w:cs="Times New Roman"/>
          <w:color w:val="222222"/>
          <w:sz w:val="24"/>
          <w:szCs w:val="24"/>
          <w:lang w:eastAsia="tr-TR"/>
        </w:rPr>
        <w:t>,</w:t>
      </w:r>
      <w:r w:rsidRPr="00EC120B">
        <w:rPr>
          <w:rFonts w:ascii="Times New Roman" w:eastAsia="Times New Roman" w:hAnsi="Times New Roman" w:cs="Times New Roman"/>
          <w:color w:val="222222"/>
          <w:sz w:val="24"/>
          <w:szCs w:val="24"/>
          <w:lang w:eastAsia="tr-TR"/>
        </w:rPr>
        <w:t>7 milyar TL, konaklama</w:t>
      </w:r>
      <w:r w:rsidR="007D385B">
        <w:rPr>
          <w:rFonts w:ascii="Times New Roman" w:eastAsia="Times New Roman" w:hAnsi="Times New Roman" w:cs="Times New Roman"/>
          <w:color w:val="222222"/>
          <w:sz w:val="24"/>
          <w:szCs w:val="24"/>
          <w:lang w:eastAsia="tr-TR"/>
        </w:rPr>
        <w:t>dan ise</w:t>
      </w:r>
      <w:r w:rsidRPr="00EC120B">
        <w:rPr>
          <w:rFonts w:ascii="Times New Roman" w:eastAsia="Times New Roman" w:hAnsi="Times New Roman" w:cs="Times New Roman"/>
          <w:color w:val="222222"/>
          <w:sz w:val="24"/>
          <w:szCs w:val="24"/>
          <w:lang w:eastAsia="tr-TR"/>
        </w:rPr>
        <w:t xml:space="preserve"> 1 milyar TL gelir vergisi </w:t>
      </w:r>
      <w:r w:rsidR="007D385B">
        <w:rPr>
          <w:rFonts w:ascii="Times New Roman" w:eastAsia="Times New Roman" w:hAnsi="Times New Roman" w:cs="Times New Roman"/>
          <w:color w:val="222222"/>
          <w:sz w:val="24"/>
          <w:szCs w:val="24"/>
          <w:lang w:eastAsia="tr-TR"/>
        </w:rPr>
        <w:t xml:space="preserve">elde edileceği </w:t>
      </w:r>
      <w:r w:rsidR="00FE6DE8">
        <w:rPr>
          <w:rFonts w:ascii="Times New Roman" w:eastAsia="Times New Roman" w:hAnsi="Times New Roman" w:cs="Times New Roman"/>
          <w:color w:val="222222"/>
          <w:sz w:val="24"/>
          <w:szCs w:val="24"/>
          <w:lang w:eastAsia="tr-TR"/>
        </w:rPr>
        <w:t>öngörülüyor.</w:t>
      </w:r>
    </w:p>
    <w:p w:rsidR="00FE6DE8" w:rsidRDefault="007D385B" w:rsidP="008D13E5">
      <w:pPr>
        <w:tabs>
          <w:tab w:val="left" w:pos="8789"/>
        </w:tabs>
        <w:spacing w:after="180" w:line="240" w:lineRule="auto"/>
        <w:ind w:left="142" w:right="283" w:firstLine="236"/>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color w:val="222222"/>
          <w:sz w:val="24"/>
          <w:szCs w:val="24"/>
          <w:lang w:eastAsia="tr-TR"/>
        </w:rPr>
        <w:t>VERGİDEN 1,</w:t>
      </w:r>
      <w:r w:rsidR="00165EBB" w:rsidRPr="00EC120B">
        <w:rPr>
          <w:rFonts w:ascii="Times New Roman" w:eastAsia="Times New Roman" w:hAnsi="Times New Roman" w:cs="Times New Roman"/>
          <w:b/>
          <w:bCs/>
          <w:color w:val="222222"/>
          <w:sz w:val="24"/>
          <w:szCs w:val="24"/>
          <w:lang w:eastAsia="tr-TR"/>
        </w:rPr>
        <w:t>4 TRİLYON TL</w:t>
      </w:r>
    </w:p>
    <w:p w:rsidR="00FE6DE8" w:rsidRDefault="007D385B" w:rsidP="008D13E5">
      <w:pPr>
        <w:tabs>
          <w:tab w:val="left" w:pos="8789"/>
        </w:tabs>
        <w:spacing w:after="180" w:line="240" w:lineRule="auto"/>
        <w:ind w:left="142" w:right="283" w:firstLine="236"/>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Gelecek yıl vergilerden 1,</w:t>
      </w:r>
      <w:r w:rsidR="00165EBB" w:rsidRPr="00EC120B">
        <w:rPr>
          <w:rFonts w:ascii="Times New Roman" w:eastAsia="Times New Roman" w:hAnsi="Times New Roman" w:cs="Times New Roman"/>
          <w:color w:val="222222"/>
          <w:sz w:val="24"/>
          <w:szCs w:val="24"/>
          <w:lang w:eastAsia="tr-TR"/>
        </w:rPr>
        <w:t>4 trilyon TL gelir be</w:t>
      </w:r>
      <w:r>
        <w:rPr>
          <w:rFonts w:ascii="Times New Roman" w:eastAsia="Times New Roman" w:hAnsi="Times New Roman" w:cs="Times New Roman"/>
          <w:color w:val="222222"/>
          <w:sz w:val="24"/>
          <w:szCs w:val="24"/>
          <w:lang w:eastAsia="tr-TR"/>
        </w:rPr>
        <w:t>kleniyor. Gelir vergisinden 262,</w:t>
      </w:r>
      <w:r w:rsidR="00165EBB" w:rsidRPr="00EC120B">
        <w:rPr>
          <w:rFonts w:ascii="Times New Roman" w:eastAsia="Times New Roman" w:hAnsi="Times New Roman" w:cs="Times New Roman"/>
          <w:color w:val="222222"/>
          <w:sz w:val="24"/>
          <w:szCs w:val="24"/>
          <w:lang w:eastAsia="tr-TR"/>
        </w:rPr>
        <w:t>6 mily</w:t>
      </w:r>
      <w:r>
        <w:rPr>
          <w:rFonts w:ascii="Times New Roman" w:eastAsia="Times New Roman" w:hAnsi="Times New Roman" w:cs="Times New Roman"/>
          <w:color w:val="222222"/>
          <w:sz w:val="24"/>
          <w:szCs w:val="24"/>
          <w:lang w:eastAsia="tr-TR"/>
        </w:rPr>
        <w:t>ar TL, kurumlar vergisinden 183,</w:t>
      </w:r>
      <w:r w:rsidR="00165EBB" w:rsidRPr="00EC120B">
        <w:rPr>
          <w:rFonts w:ascii="Times New Roman" w:eastAsia="Times New Roman" w:hAnsi="Times New Roman" w:cs="Times New Roman"/>
          <w:color w:val="222222"/>
          <w:sz w:val="24"/>
          <w:szCs w:val="24"/>
          <w:lang w:eastAsia="tr-TR"/>
        </w:rPr>
        <w:t xml:space="preserve">1 milyar TL, </w:t>
      </w:r>
      <w:r>
        <w:rPr>
          <w:rFonts w:ascii="Times New Roman" w:eastAsia="Times New Roman" w:hAnsi="Times New Roman" w:cs="Times New Roman"/>
          <w:color w:val="222222"/>
          <w:sz w:val="24"/>
          <w:szCs w:val="24"/>
          <w:lang w:eastAsia="tr-TR"/>
        </w:rPr>
        <w:t>motorlu taşıtlar vergisinden 24,</w:t>
      </w:r>
      <w:r w:rsidR="00FE6DE8">
        <w:rPr>
          <w:rFonts w:ascii="Times New Roman" w:eastAsia="Times New Roman" w:hAnsi="Times New Roman" w:cs="Times New Roman"/>
          <w:color w:val="222222"/>
          <w:sz w:val="24"/>
          <w:szCs w:val="24"/>
          <w:lang w:eastAsia="tr-TR"/>
        </w:rPr>
        <w:t>6 milyar TL gelir hedefleniyor.</w:t>
      </w:r>
    </w:p>
    <w:p w:rsidR="00FE6DE8" w:rsidRDefault="00165EBB" w:rsidP="008D13E5">
      <w:pPr>
        <w:tabs>
          <w:tab w:val="left" w:pos="8789"/>
        </w:tabs>
        <w:spacing w:after="180" w:line="240" w:lineRule="auto"/>
        <w:ind w:left="142" w:right="283" w:firstLine="236"/>
        <w:jc w:val="both"/>
        <w:rPr>
          <w:rFonts w:ascii="Times New Roman" w:eastAsia="Times New Roman" w:hAnsi="Times New Roman" w:cs="Times New Roman"/>
          <w:sz w:val="24"/>
          <w:szCs w:val="24"/>
          <w:lang w:eastAsia="tr-TR"/>
        </w:rPr>
      </w:pPr>
      <w:r w:rsidRPr="00EC120B">
        <w:rPr>
          <w:rFonts w:ascii="Times New Roman" w:eastAsia="Times New Roman" w:hAnsi="Times New Roman" w:cs="Times New Roman"/>
          <w:b/>
          <w:bCs/>
          <w:color w:val="222222"/>
          <w:sz w:val="24"/>
          <w:szCs w:val="24"/>
          <w:lang w:eastAsia="tr-TR"/>
        </w:rPr>
        <w:t>TRAFİK CEZA KESECEK</w:t>
      </w:r>
    </w:p>
    <w:p w:rsidR="00FE6DE8" w:rsidRDefault="00165EBB" w:rsidP="008D13E5">
      <w:pPr>
        <w:tabs>
          <w:tab w:val="left" w:pos="8789"/>
        </w:tabs>
        <w:spacing w:after="180" w:line="240" w:lineRule="auto"/>
        <w:ind w:left="142" w:right="283" w:firstLine="236"/>
        <w:jc w:val="both"/>
        <w:rPr>
          <w:rFonts w:ascii="Times New Roman" w:eastAsia="Times New Roman" w:hAnsi="Times New Roman" w:cs="Times New Roman"/>
          <w:sz w:val="24"/>
          <w:szCs w:val="24"/>
          <w:lang w:eastAsia="tr-TR"/>
        </w:rPr>
      </w:pPr>
      <w:r w:rsidRPr="00EC120B">
        <w:rPr>
          <w:rFonts w:ascii="Times New Roman" w:eastAsia="Times New Roman" w:hAnsi="Times New Roman" w:cs="Times New Roman"/>
          <w:color w:val="222222"/>
          <w:sz w:val="24"/>
          <w:szCs w:val="24"/>
          <w:lang w:eastAsia="tr-TR"/>
        </w:rPr>
        <w:t>Para</w:t>
      </w:r>
      <w:r w:rsidR="007D385B">
        <w:rPr>
          <w:rFonts w:ascii="Times New Roman" w:eastAsia="Times New Roman" w:hAnsi="Times New Roman" w:cs="Times New Roman"/>
          <w:color w:val="222222"/>
          <w:sz w:val="24"/>
          <w:szCs w:val="24"/>
          <w:lang w:eastAsia="tr-TR"/>
        </w:rPr>
        <w:t xml:space="preserve"> cezalarından beklenen gelir 27,</w:t>
      </w:r>
      <w:r w:rsidRPr="00EC120B">
        <w:rPr>
          <w:rFonts w:ascii="Times New Roman" w:eastAsia="Times New Roman" w:hAnsi="Times New Roman" w:cs="Times New Roman"/>
          <w:color w:val="222222"/>
          <w:sz w:val="24"/>
          <w:szCs w:val="24"/>
          <w:lang w:eastAsia="tr-TR"/>
        </w:rPr>
        <w:t>1 milyar TL. Gelecek yıl trafik para cezalarından 10</w:t>
      </w:r>
      <w:r w:rsidR="007D385B">
        <w:rPr>
          <w:rFonts w:ascii="Times New Roman" w:eastAsia="Times New Roman" w:hAnsi="Times New Roman" w:cs="Times New Roman"/>
          <w:color w:val="222222"/>
          <w:sz w:val="24"/>
          <w:szCs w:val="24"/>
          <w:lang w:eastAsia="tr-TR"/>
        </w:rPr>
        <w:t>,</w:t>
      </w:r>
      <w:r w:rsidRPr="00EC120B">
        <w:rPr>
          <w:rFonts w:ascii="Times New Roman" w:eastAsia="Times New Roman" w:hAnsi="Times New Roman" w:cs="Times New Roman"/>
          <w:color w:val="222222"/>
          <w:sz w:val="24"/>
          <w:szCs w:val="24"/>
          <w:lang w:eastAsia="tr-TR"/>
        </w:rPr>
        <w:t>5 mi</w:t>
      </w:r>
      <w:r w:rsidR="00FE6DE8">
        <w:rPr>
          <w:rFonts w:ascii="Times New Roman" w:eastAsia="Times New Roman" w:hAnsi="Times New Roman" w:cs="Times New Roman"/>
          <w:color w:val="222222"/>
          <w:sz w:val="24"/>
          <w:szCs w:val="24"/>
          <w:lang w:eastAsia="tr-TR"/>
        </w:rPr>
        <w:t>lyar TL gelir sağlanacak.</w:t>
      </w:r>
    </w:p>
    <w:p w:rsidR="00FE6DE8" w:rsidRPr="00FE6DE8" w:rsidRDefault="00EC120B" w:rsidP="008D13E5">
      <w:pPr>
        <w:tabs>
          <w:tab w:val="left" w:pos="8789"/>
        </w:tabs>
        <w:spacing w:after="180" w:line="240" w:lineRule="auto"/>
        <w:ind w:left="142" w:right="283" w:firstLine="236"/>
        <w:jc w:val="both"/>
        <w:rPr>
          <w:rFonts w:ascii="Times New Roman" w:eastAsia="Times New Roman" w:hAnsi="Times New Roman" w:cs="Times New Roman"/>
          <w:sz w:val="24"/>
          <w:szCs w:val="24"/>
          <w:lang w:eastAsia="tr-TR"/>
        </w:rPr>
      </w:pPr>
      <w:r>
        <w:rPr>
          <w:rFonts w:ascii="Times New Roman" w:eastAsia="Times New Roman" w:hAnsi="Times New Roman" w:cs="Times New Roman"/>
          <w:color w:val="333333"/>
          <w:sz w:val="24"/>
          <w:szCs w:val="24"/>
          <w:lang w:eastAsia="tr-TR"/>
        </w:rPr>
        <w:t>2021</w:t>
      </w:r>
      <w:r w:rsidR="00907025" w:rsidRPr="00EC120B">
        <w:rPr>
          <w:rFonts w:ascii="Times New Roman" w:eastAsia="Times New Roman" w:hAnsi="Times New Roman" w:cs="Times New Roman"/>
          <w:color w:val="333333"/>
          <w:sz w:val="24"/>
          <w:szCs w:val="24"/>
          <w:lang w:eastAsia="tr-TR"/>
        </w:rPr>
        <w:t xml:space="preserve"> yılı faiz gid</w:t>
      </w:r>
      <w:r w:rsidR="00436787" w:rsidRPr="00EC120B">
        <w:rPr>
          <w:rFonts w:ascii="Times New Roman" w:eastAsia="Times New Roman" w:hAnsi="Times New Roman" w:cs="Times New Roman"/>
          <w:color w:val="333333"/>
          <w:sz w:val="24"/>
          <w:szCs w:val="24"/>
          <w:lang w:eastAsia="tr-TR"/>
        </w:rPr>
        <w:t>erleri gerçekleşme tahmini 179,5 milyar TL iken, 2022</w:t>
      </w:r>
      <w:r>
        <w:rPr>
          <w:rFonts w:ascii="Times New Roman" w:eastAsia="Times New Roman" w:hAnsi="Times New Roman" w:cs="Times New Roman"/>
          <w:color w:val="333333"/>
          <w:sz w:val="24"/>
          <w:szCs w:val="24"/>
          <w:lang w:eastAsia="tr-TR"/>
        </w:rPr>
        <w:t xml:space="preserve"> yılında faiz giderlerinin</w:t>
      </w:r>
      <w:r w:rsidR="00436787" w:rsidRPr="00EC120B">
        <w:rPr>
          <w:rFonts w:ascii="Times New Roman" w:eastAsia="Times New Roman" w:hAnsi="Times New Roman" w:cs="Times New Roman"/>
          <w:color w:val="333333"/>
          <w:sz w:val="24"/>
          <w:szCs w:val="24"/>
          <w:lang w:eastAsia="tr-TR"/>
        </w:rPr>
        <w:t xml:space="preserve"> artarak 240,4</w:t>
      </w:r>
      <w:r w:rsidR="00907025" w:rsidRPr="00EC120B">
        <w:rPr>
          <w:rFonts w:ascii="Times New Roman" w:eastAsia="Times New Roman" w:hAnsi="Times New Roman" w:cs="Times New Roman"/>
          <w:color w:val="333333"/>
          <w:sz w:val="24"/>
          <w:szCs w:val="24"/>
          <w:lang w:eastAsia="tr-TR"/>
        </w:rPr>
        <w:t xml:space="preserve"> milyar TL’ye ulaşması bekleniyor.</w:t>
      </w:r>
      <w:r w:rsidR="00A74301" w:rsidRPr="00EC120B">
        <w:rPr>
          <w:rFonts w:ascii="Times New Roman" w:hAnsi="Times New Roman" w:cs="Times New Roman"/>
          <w:color w:val="313133"/>
          <w:sz w:val="24"/>
          <w:szCs w:val="24"/>
        </w:rPr>
        <w:t xml:space="preserve"> 2022 yılında</w:t>
      </w:r>
      <w:r w:rsidR="007D385B">
        <w:rPr>
          <w:rFonts w:ascii="Times New Roman" w:hAnsi="Times New Roman" w:cs="Times New Roman"/>
          <w:color w:val="313133"/>
          <w:sz w:val="24"/>
          <w:szCs w:val="24"/>
        </w:rPr>
        <w:t xml:space="preserve"> tarıma ayrılan destek</w:t>
      </w:r>
      <w:r w:rsidR="00A74301" w:rsidRPr="00EC120B">
        <w:rPr>
          <w:rFonts w:ascii="Times New Roman" w:hAnsi="Times New Roman" w:cs="Times New Roman"/>
          <w:color w:val="313133"/>
          <w:sz w:val="24"/>
          <w:szCs w:val="24"/>
        </w:rPr>
        <w:t xml:space="preserve"> yüzde 1,5 ile 2002 yılındaki yüzde 1,6 oranındaki desteğin altına düşmüş</w:t>
      </w:r>
      <w:r w:rsidR="007D385B">
        <w:rPr>
          <w:rFonts w:ascii="Times New Roman" w:hAnsi="Times New Roman" w:cs="Times New Roman"/>
          <w:color w:val="313133"/>
          <w:sz w:val="24"/>
          <w:szCs w:val="24"/>
        </w:rPr>
        <w:t>tür</w:t>
      </w:r>
      <w:r w:rsidR="00FE6DE8">
        <w:rPr>
          <w:rFonts w:ascii="Times New Roman" w:hAnsi="Times New Roman" w:cs="Times New Roman"/>
          <w:color w:val="313133"/>
          <w:sz w:val="24"/>
          <w:szCs w:val="24"/>
        </w:rPr>
        <w:t>.</w:t>
      </w:r>
      <w:r w:rsidR="00A74301" w:rsidRPr="00C70146">
        <w:rPr>
          <w:rFonts w:ascii="Times New Roman" w:hAnsi="Times New Roman" w:cs="Times New Roman"/>
          <w:i/>
          <w:color w:val="FF0000"/>
          <w:sz w:val="24"/>
          <w:szCs w:val="24"/>
        </w:rPr>
        <w:t>2022 bütçesindeki tarıma ayrılan desteğin payı, 20 yıl önce bütçe</w:t>
      </w:r>
      <w:r w:rsidR="00FE6DE8">
        <w:rPr>
          <w:rFonts w:ascii="Times New Roman" w:hAnsi="Times New Roman" w:cs="Times New Roman"/>
          <w:i/>
          <w:color w:val="FF0000"/>
          <w:sz w:val="24"/>
          <w:szCs w:val="24"/>
        </w:rPr>
        <w:t xml:space="preserve"> içinde tarıma verilen desteğin altında </w:t>
      </w:r>
      <w:r w:rsidR="00A74301" w:rsidRPr="00C70146">
        <w:rPr>
          <w:rFonts w:ascii="Times New Roman" w:hAnsi="Times New Roman" w:cs="Times New Roman"/>
          <w:i/>
          <w:color w:val="FF0000"/>
          <w:sz w:val="24"/>
          <w:szCs w:val="24"/>
        </w:rPr>
        <w:t>bırakılmıştır.</w:t>
      </w:r>
    </w:p>
    <w:p w:rsidR="00C0152D" w:rsidRDefault="00FE6DE8" w:rsidP="008D13E5">
      <w:pPr>
        <w:shd w:val="clear" w:color="auto" w:fill="FFFFFF"/>
        <w:tabs>
          <w:tab w:val="left" w:pos="8789"/>
        </w:tabs>
        <w:spacing w:before="100" w:beforeAutospacing="1" w:after="100" w:afterAutospacing="1"/>
        <w:ind w:left="142" w:right="283"/>
        <w:jc w:val="both"/>
        <w:rPr>
          <w:rFonts w:ascii="Times New Roman" w:eastAsia="Times New Roman" w:hAnsi="Times New Roman" w:cs="Times New Roman"/>
          <w:b/>
          <w:sz w:val="24"/>
          <w:szCs w:val="24"/>
          <w:lang w:eastAsia="tr-TR"/>
        </w:rPr>
      </w:pPr>
      <w:r w:rsidRPr="00EC120B">
        <w:rPr>
          <w:rFonts w:ascii="Times New Roman" w:hAnsi="Times New Roman" w:cs="Times New Roman"/>
          <w:noProof/>
          <w:sz w:val="24"/>
          <w:szCs w:val="24"/>
          <w:lang w:eastAsia="tr-TR"/>
        </w:rPr>
        <w:drawing>
          <wp:inline distT="0" distB="0" distL="0" distR="0">
            <wp:extent cx="4982400" cy="2109600"/>
            <wp:effectExtent l="0" t="0" r="8890" b="5080"/>
            <wp:docPr id="1" name="Resim 1" descr="2023&amp;#39;e giderken 2022 bütçesinin ayak sesleri - Dünya Gaz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amp;#39;e giderken 2022 bütçesinin ayak sesleri - Dünya Gaze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2400" cy="2109600"/>
                    </a:xfrm>
                    <a:prstGeom prst="rect">
                      <a:avLst/>
                    </a:prstGeom>
                    <a:noFill/>
                    <a:ln>
                      <a:noFill/>
                    </a:ln>
                  </pic:spPr>
                </pic:pic>
              </a:graphicData>
            </a:graphic>
          </wp:inline>
        </w:drawing>
      </w:r>
    </w:p>
    <w:p w:rsidR="00FE6DE8" w:rsidRDefault="00165EBB" w:rsidP="008D13E5">
      <w:pPr>
        <w:shd w:val="clear" w:color="auto" w:fill="FFFFFF"/>
        <w:tabs>
          <w:tab w:val="left" w:pos="8789"/>
        </w:tabs>
        <w:spacing w:before="100" w:beforeAutospacing="1" w:after="100" w:afterAutospacing="1" w:line="240" w:lineRule="auto"/>
        <w:ind w:left="142" w:right="283"/>
        <w:jc w:val="both"/>
        <w:rPr>
          <w:rFonts w:ascii="Times New Roman" w:eastAsia="Times New Roman" w:hAnsi="Times New Roman" w:cs="Times New Roman"/>
          <w:color w:val="333333"/>
          <w:sz w:val="24"/>
          <w:szCs w:val="24"/>
          <w:lang w:eastAsia="tr-TR"/>
        </w:rPr>
      </w:pPr>
      <w:r w:rsidRPr="00C70146">
        <w:rPr>
          <w:rFonts w:ascii="Times New Roman" w:eastAsia="Times New Roman" w:hAnsi="Times New Roman" w:cs="Times New Roman"/>
          <w:b/>
          <w:sz w:val="24"/>
          <w:szCs w:val="24"/>
          <w:lang w:eastAsia="tr-TR"/>
        </w:rPr>
        <w:t>2022 bütçesi yüzde 30 artark</w:t>
      </w:r>
      <w:r w:rsidR="00C70146">
        <w:rPr>
          <w:rFonts w:ascii="Times New Roman" w:eastAsia="Times New Roman" w:hAnsi="Times New Roman" w:cs="Times New Roman"/>
          <w:b/>
          <w:sz w:val="24"/>
          <w:szCs w:val="24"/>
          <w:lang w:eastAsia="tr-TR"/>
        </w:rPr>
        <w:t>en maalesef tarımın payı azaldı</w:t>
      </w:r>
    </w:p>
    <w:p w:rsidR="00FE6DE8" w:rsidRDefault="00165EBB" w:rsidP="008D13E5">
      <w:pPr>
        <w:shd w:val="clear" w:color="auto" w:fill="FFFFFF"/>
        <w:tabs>
          <w:tab w:val="left" w:pos="8789"/>
        </w:tabs>
        <w:spacing w:before="100" w:beforeAutospacing="1" w:after="100" w:afterAutospacing="1" w:line="240" w:lineRule="auto"/>
        <w:ind w:left="142" w:right="283" w:firstLine="708"/>
        <w:jc w:val="both"/>
        <w:rPr>
          <w:rFonts w:ascii="Times New Roman" w:eastAsia="Times New Roman" w:hAnsi="Times New Roman" w:cs="Times New Roman"/>
          <w:color w:val="333333"/>
          <w:sz w:val="24"/>
          <w:szCs w:val="24"/>
          <w:lang w:eastAsia="tr-TR"/>
        </w:rPr>
      </w:pPr>
      <w:r w:rsidRPr="00C70146">
        <w:rPr>
          <w:rFonts w:ascii="Times New Roman" w:eastAsia="Times New Roman" w:hAnsi="Times New Roman" w:cs="Times New Roman"/>
          <w:i/>
          <w:iCs/>
          <w:color w:val="FF0000"/>
          <w:sz w:val="24"/>
          <w:szCs w:val="24"/>
          <w:lang w:eastAsia="tr-TR"/>
        </w:rPr>
        <w:t>Türkiye’nin 2022 bütçesi bir önceki yıla göre yüzde 30 artarken maalesef</w:t>
      </w:r>
      <w:r w:rsidR="00E67B0C">
        <w:rPr>
          <w:rFonts w:ascii="Times New Roman" w:eastAsia="Times New Roman" w:hAnsi="Times New Roman" w:cs="Times New Roman"/>
          <w:i/>
          <w:iCs/>
          <w:color w:val="FF0000"/>
          <w:sz w:val="24"/>
          <w:szCs w:val="24"/>
          <w:lang w:eastAsia="tr-TR"/>
        </w:rPr>
        <w:t xml:space="preserve"> bütçede</w:t>
      </w:r>
      <w:r w:rsidRPr="00C70146">
        <w:rPr>
          <w:rFonts w:ascii="Times New Roman" w:eastAsia="Times New Roman" w:hAnsi="Times New Roman" w:cs="Times New Roman"/>
          <w:i/>
          <w:iCs/>
          <w:color w:val="FF0000"/>
          <w:sz w:val="24"/>
          <w:szCs w:val="24"/>
          <w:lang w:eastAsia="tr-TR"/>
        </w:rPr>
        <w:t xml:space="preserve"> tarımın payı azaldı. Tarımın genel bütçe içindeki payının yüzde 3,8’den 3,3’e düşürüldüğünü görüyoruz.</w:t>
      </w:r>
    </w:p>
    <w:p w:rsidR="00FE6DE8" w:rsidRDefault="00F836A2" w:rsidP="008D13E5">
      <w:pPr>
        <w:shd w:val="clear" w:color="auto" w:fill="FFFFFF"/>
        <w:tabs>
          <w:tab w:val="left" w:pos="8789"/>
        </w:tabs>
        <w:spacing w:before="100" w:beforeAutospacing="1" w:after="100" w:afterAutospacing="1" w:line="240" w:lineRule="auto"/>
        <w:ind w:left="142" w:right="283" w:firstLine="708"/>
        <w:jc w:val="both"/>
        <w:rPr>
          <w:rFonts w:ascii="Times New Roman" w:hAnsi="Times New Roman" w:cs="Times New Roman"/>
          <w:color w:val="313133"/>
          <w:sz w:val="24"/>
          <w:szCs w:val="24"/>
        </w:rPr>
      </w:pPr>
      <w:r w:rsidRPr="00EC120B">
        <w:rPr>
          <w:rFonts w:ascii="Times New Roman" w:hAnsi="Times New Roman" w:cs="Times New Roman"/>
          <w:color w:val="313133"/>
          <w:sz w:val="24"/>
          <w:szCs w:val="24"/>
        </w:rPr>
        <w:t xml:space="preserve">2022 bütçesinde tarıma ayrılan desteğin payı, 20 yıl önce bütçe içinde tarıma verilen desteğin altındadır. </w:t>
      </w:r>
      <w:r w:rsidR="00E67B0C" w:rsidRPr="00E67B0C">
        <w:rPr>
          <w:rFonts w:ascii="Times New Roman" w:hAnsi="Times New Roman" w:cs="Times New Roman"/>
          <w:color w:val="313133"/>
          <w:sz w:val="24"/>
          <w:szCs w:val="24"/>
        </w:rPr>
        <w:t xml:space="preserve">2022 yılında yüzde 1,5 ile 2002 yılındaki yüzde 1,6 </w:t>
      </w:r>
      <w:r w:rsidR="00E67B0C" w:rsidRPr="00E67B0C">
        <w:rPr>
          <w:rFonts w:ascii="Times New Roman" w:hAnsi="Times New Roman" w:cs="Times New Roman"/>
          <w:color w:val="313133"/>
          <w:sz w:val="24"/>
          <w:szCs w:val="24"/>
        </w:rPr>
        <w:lastRenderedPageBreak/>
        <w:t xml:space="preserve">oranındaki desteğin altına düşmüş. </w:t>
      </w:r>
      <w:r w:rsidRPr="00EC120B">
        <w:rPr>
          <w:rFonts w:ascii="Times New Roman" w:hAnsi="Times New Roman" w:cs="Times New Roman"/>
          <w:color w:val="313133"/>
          <w:sz w:val="24"/>
          <w:szCs w:val="24"/>
        </w:rPr>
        <w:t xml:space="preserve">Merkezi Yönetim Bütçe </w:t>
      </w:r>
      <w:r w:rsidR="00E67B0C">
        <w:rPr>
          <w:rFonts w:ascii="Times New Roman" w:hAnsi="Times New Roman" w:cs="Times New Roman"/>
          <w:color w:val="313133"/>
          <w:sz w:val="24"/>
          <w:szCs w:val="24"/>
        </w:rPr>
        <w:t xml:space="preserve">büyüklüğünün Gayrisafi Yurt İçi Hasıla </w:t>
      </w:r>
      <w:r w:rsidR="00E67B0C" w:rsidRPr="00E67B0C">
        <w:rPr>
          <w:rFonts w:ascii="Times New Roman" w:hAnsi="Times New Roman" w:cs="Times New Roman"/>
          <w:color w:val="313133"/>
          <w:sz w:val="24"/>
          <w:szCs w:val="24"/>
        </w:rPr>
        <w:t xml:space="preserve">(GSYH) </w:t>
      </w:r>
      <w:r w:rsidR="00E67B0C">
        <w:rPr>
          <w:rFonts w:ascii="Times New Roman" w:hAnsi="Times New Roman" w:cs="Times New Roman"/>
          <w:color w:val="313133"/>
          <w:sz w:val="24"/>
          <w:szCs w:val="24"/>
        </w:rPr>
        <w:t>içindeki</w:t>
      </w:r>
      <w:r w:rsidR="007669BF">
        <w:rPr>
          <w:rFonts w:ascii="Times New Roman" w:hAnsi="Times New Roman" w:cs="Times New Roman"/>
          <w:color w:val="313133"/>
          <w:sz w:val="24"/>
          <w:szCs w:val="24"/>
        </w:rPr>
        <w:t xml:space="preserve"> payı 2002 yılında binde</w:t>
      </w:r>
      <w:r w:rsidRPr="00EC120B">
        <w:rPr>
          <w:rFonts w:ascii="Times New Roman" w:hAnsi="Times New Roman" w:cs="Times New Roman"/>
          <w:color w:val="313133"/>
          <w:sz w:val="24"/>
          <w:szCs w:val="24"/>
        </w:rPr>
        <w:t xml:space="preserve"> 5 iken 2021 yılında binde 4, ancak 2021 yılı gerçekleşme tahmini ise binde 3 olarak görülmektedir. Tarımsal desteğin Gayri Safi Milli Hasıla içerisin</w:t>
      </w:r>
      <w:r w:rsidR="00FE6DE8">
        <w:rPr>
          <w:rFonts w:ascii="Times New Roman" w:hAnsi="Times New Roman" w:cs="Times New Roman"/>
          <w:color w:val="313133"/>
          <w:sz w:val="24"/>
          <w:szCs w:val="24"/>
        </w:rPr>
        <w:t>deki payı da sürekli azalmakta.</w:t>
      </w:r>
    </w:p>
    <w:p w:rsidR="00FE6DE8" w:rsidRPr="00187EA2" w:rsidRDefault="00F836A2" w:rsidP="008D13E5">
      <w:pPr>
        <w:shd w:val="clear" w:color="auto" w:fill="FFFFFF"/>
        <w:tabs>
          <w:tab w:val="left" w:pos="8789"/>
        </w:tabs>
        <w:spacing w:before="100" w:beforeAutospacing="1" w:after="100" w:afterAutospacing="1" w:line="240" w:lineRule="auto"/>
        <w:ind w:left="142" w:right="283" w:firstLine="708"/>
        <w:jc w:val="both"/>
        <w:rPr>
          <w:rStyle w:val="Gl"/>
          <w:rFonts w:ascii="Times New Roman" w:hAnsi="Times New Roman" w:cs="Times New Roman"/>
          <w:color w:val="313133"/>
          <w:sz w:val="24"/>
          <w:szCs w:val="24"/>
        </w:rPr>
      </w:pPr>
      <w:r w:rsidRPr="00187EA2">
        <w:rPr>
          <w:rStyle w:val="Gl"/>
          <w:rFonts w:ascii="Times New Roman" w:hAnsi="Times New Roman" w:cs="Times New Roman"/>
          <w:color w:val="313133"/>
          <w:sz w:val="24"/>
          <w:szCs w:val="24"/>
        </w:rPr>
        <w:t>DEST</w:t>
      </w:r>
      <w:r w:rsidR="00C70146" w:rsidRPr="00187EA2">
        <w:rPr>
          <w:rStyle w:val="Gl"/>
          <w:rFonts w:ascii="Times New Roman" w:hAnsi="Times New Roman" w:cs="Times New Roman"/>
          <w:color w:val="313133"/>
          <w:sz w:val="24"/>
          <w:szCs w:val="24"/>
        </w:rPr>
        <w:t>EKLEME BÜTÇESİ YÜZDE 14 AZALMIŞ</w:t>
      </w:r>
    </w:p>
    <w:p w:rsidR="00FE6DE8" w:rsidRPr="00187EA2" w:rsidRDefault="00F836A2" w:rsidP="008D13E5">
      <w:pPr>
        <w:shd w:val="clear" w:color="auto" w:fill="FFFFFF"/>
        <w:tabs>
          <w:tab w:val="left" w:pos="8789"/>
        </w:tabs>
        <w:spacing w:before="100" w:beforeAutospacing="1" w:after="100" w:afterAutospacing="1" w:line="240" w:lineRule="auto"/>
        <w:ind w:left="142" w:right="283" w:firstLine="708"/>
        <w:jc w:val="both"/>
        <w:rPr>
          <w:rFonts w:ascii="Times New Roman" w:hAnsi="Times New Roman" w:cs="Times New Roman"/>
          <w:i/>
          <w:color w:val="FF0000"/>
          <w:sz w:val="24"/>
          <w:szCs w:val="24"/>
        </w:rPr>
      </w:pPr>
      <w:r w:rsidRPr="00187EA2">
        <w:rPr>
          <w:rFonts w:ascii="Times New Roman" w:hAnsi="Times New Roman" w:cs="Times New Roman"/>
          <w:i/>
          <w:color w:val="FF0000"/>
          <w:sz w:val="24"/>
          <w:szCs w:val="24"/>
        </w:rPr>
        <w:t>Tarım ve Orman Bakanlığı’nın destekleme bütçesi içerisindeki payı da 2020 yılında yüzde 54,4’ten 2021 yılında yüzde 42,7’ye, 2022 yılında da yüzde 40’a; yani bir yıl önceye göre yüzde 3, iki yıl önceye göre yüzde 14</w:t>
      </w:r>
      <w:r w:rsidR="007669BF">
        <w:rPr>
          <w:rFonts w:ascii="Times New Roman" w:hAnsi="Times New Roman" w:cs="Times New Roman"/>
          <w:i/>
          <w:color w:val="FF0000"/>
          <w:sz w:val="24"/>
          <w:szCs w:val="24"/>
        </w:rPr>
        <w:t>,4</w:t>
      </w:r>
      <w:r w:rsidRPr="00187EA2">
        <w:rPr>
          <w:rFonts w:ascii="Times New Roman" w:hAnsi="Times New Roman" w:cs="Times New Roman"/>
          <w:i/>
          <w:color w:val="FF0000"/>
          <w:sz w:val="24"/>
          <w:szCs w:val="24"/>
        </w:rPr>
        <w:t xml:space="preserve"> azalmış.</w:t>
      </w:r>
    </w:p>
    <w:p w:rsidR="00165EBB" w:rsidRPr="00FE6DE8" w:rsidRDefault="00FE6DE8" w:rsidP="000B7B5B">
      <w:pPr>
        <w:shd w:val="clear" w:color="auto" w:fill="FFFFFF"/>
        <w:tabs>
          <w:tab w:val="left" w:pos="8789"/>
        </w:tabs>
        <w:spacing w:before="100" w:beforeAutospacing="1" w:after="100" w:afterAutospacing="1"/>
        <w:ind w:left="142" w:right="283"/>
        <w:jc w:val="both"/>
        <w:rPr>
          <w:rStyle w:val="Gl"/>
          <w:rFonts w:ascii="Times New Roman" w:eastAsia="Times New Roman" w:hAnsi="Times New Roman" w:cs="Times New Roman"/>
          <w:b w:val="0"/>
          <w:bCs w:val="0"/>
          <w:color w:val="333333"/>
          <w:sz w:val="24"/>
          <w:szCs w:val="24"/>
          <w:lang w:eastAsia="tr-TR"/>
        </w:rPr>
      </w:pPr>
      <w:r w:rsidRPr="00EC120B">
        <w:rPr>
          <w:noProof/>
          <w:lang w:eastAsia="tr-TR"/>
        </w:rPr>
        <w:drawing>
          <wp:inline distT="0" distB="0" distL="0" distR="0">
            <wp:extent cx="5610225" cy="5053965"/>
            <wp:effectExtent l="0" t="0" r="9525" b="0"/>
            <wp:docPr id="2" name="Resim 2" descr="Tarıma 2022&amp;#39;de 25,8 milyar lira destek ödene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ıma 2022&amp;#39;de 25,8 milyar lira destek ödenece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712" cy="5054404"/>
                    </a:xfrm>
                    <a:prstGeom prst="rect">
                      <a:avLst/>
                    </a:prstGeom>
                    <a:noFill/>
                    <a:ln>
                      <a:noFill/>
                    </a:ln>
                  </pic:spPr>
                </pic:pic>
              </a:graphicData>
            </a:graphic>
          </wp:inline>
        </w:drawing>
      </w:r>
    </w:p>
    <w:p w:rsidR="00165EBB" w:rsidRPr="00D8575C" w:rsidRDefault="00165EBB" w:rsidP="008D13E5">
      <w:pPr>
        <w:shd w:val="clear" w:color="auto" w:fill="FFFFFF"/>
        <w:tabs>
          <w:tab w:val="left" w:pos="8789"/>
        </w:tabs>
        <w:spacing w:before="300" w:after="150" w:line="240" w:lineRule="auto"/>
        <w:ind w:left="142" w:right="283"/>
        <w:jc w:val="both"/>
        <w:outlineLvl w:val="2"/>
        <w:rPr>
          <w:rFonts w:ascii="Times New Roman" w:eastAsia="Times New Roman" w:hAnsi="Times New Roman" w:cs="Times New Roman"/>
          <w:b/>
          <w:color w:val="333333"/>
          <w:sz w:val="28"/>
          <w:szCs w:val="24"/>
          <w:lang w:eastAsia="tr-TR"/>
        </w:rPr>
      </w:pPr>
      <w:r w:rsidRPr="00D8575C">
        <w:rPr>
          <w:rFonts w:ascii="Times New Roman" w:eastAsia="Times New Roman" w:hAnsi="Times New Roman" w:cs="Times New Roman"/>
          <w:b/>
          <w:color w:val="333333"/>
          <w:sz w:val="28"/>
          <w:szCs w:val="24"/>
          <w:lang w:eastAsia="tr-TR"/>
        </w:rPr>
        <w:t>Maliye</w:t>
      </w:r>
      <w:r w:rsidR="00C70146">
        <w:rPr>
          <w:rFonts w:ascii="Times New Roman" w:eastAsia="Times New Roman" w:hAnsi="Times New Roman" w:cs="Times New Roman"/>
          <w:b/>
          <w:color w:val="333333"/>
          <w:sz w:val="28"/>
          <w:szCs w:val="24"/>
          <w:lang w:eastAsia="tr-TR"/>
        </w:rPr>
        <w:t>tlerdeki artış yüzde 100’ü aştı</w:t>
      </w:r>
    </w:p>
    <w:p w:rsidR="00165EBB" w:rsidRPr="00B84C18" w:rsidRDefault="00165EBB" w:rsidP="008D13E5">
      <w:pPr>
        <w:shd w:val="clear" w:color="auto" w:fill="FDFDFD"/>
        <w:tabs>
          <w:tab w:val="left" w:pos="8789"/>
        </w:tabs>
        <w:spacing w:after="0" w:line="240" w:lineRule="auto"/>
        <w:ind w:left="142" w:right="283" w:firstLine="708"/>
        <w:jc w:val="both"/>
        <w:rPr>
          <w:rFonts w:ascii="Times New Roman" w:eastAsia="Times New Roman" w:hAnsi="Times New Roman" w:cs="Times New Roman"/>
          <w:sz w:val="24"/>
          <w:szCs w:val="24"/>
          <w:lang w:eastAsia="tr-TR"/>
        </w:rPr>
      </w:pPr>
      <w:r w:rsidRPr="00C70146">
        <w:rPr>
          <w:rFonts w:ascii="Times New Roman" w:eastAsia="Times New Roman" w:hAnsi="Times New Roman" w:cs="Times New Roman"/>
          <w:sz w:val="24"/>
          <w:szCs w:val="24"/>
          <w:lang w:eastAsia="tr-TR"/>
        </w:rPr>
        <w:t>Tarımsal destekler için 2020’de 2</w:t>
      </w:r>
      <w:r w:rsidR="00AF257F">
        <w:rPr>
          <w:rFonts w:ascii="Times New Roman" w:eastAsia="Times New Roman" w:hAnsi="Times New Roman" w:cs="Times New Roman"/>
          <w:sz w:val="24"/>
          <w:szCs w:val="24"/>
          <w:lang w:eastAsia="tr-TR"/>
        </w:rPr>
        <w:t>2</w:t>
      </w:r>
      <w:r w:rsidRPr="00C70146">
        <w:rPr>
          <w:rFonts w:ascii="Times New Roman" w:eastAsia="Times New Roman" w:hAnsi="Times New Roman" w:cs="Times New Roman"/>
          <w:sz w:val="24"/>
          <w:szCs w:val="24"/>
          <w:lang w:eastAsia="tr-TR"/>
        </w:rPr>
        <w:t xml:space="preserve"> milyar</w:t>
      </w:r>
      <w:r w:rsidR="00DD2AF5">
        <w:rPr>
          <w:rFonts w:ascii="Times New Roman" w:eastAsia="Times New Roman" w:hAnsi="Times New Roman" w:cs="Times New Roman"/>
          <w:sz w:val="24"/>
          <w:szCs w:val="24"/>
          <w:lang w:eastAsia="tr-TR"/>
        </w:rPr>
        <w:t xml:space="preserve"> TL</w:t>
      </w:r>
      <w:r w:rsidRPr="00C70146">
        <w:rPr>
          <w:rFonts w:ascii="Times New Roman" w:eastAsia="Times New Roman" w:hAnsi="Times New Roman" w:cs="Times New Roman"/>
          <w:sz w:val="24"/>
          <w:szCs w:val="24"/>
          <w:lang w:eastAsia="tr-TR"/>
        </w:rPr>
        <w:t>, 2021’de 2</w:t>
      </w:r>
      <w:r w:rsidR="00AF257F">
        <w:rPr>
          <w:rFonts w:ascii="Times New Roman" w:eastAsia="Times New Roman" w:hAnsi="Times New Roman" w:cs="Times New Roman"/>
          <w:sz w:val="24"/>
          <w:szCs w:val="24"/>
          <w:lang w:eastAsia="tr-TR"/>
        </w:rPr>
        <w:t>2,9 milyar</w:t>
      </w:r>
      <w:r w:rsidR="00DD2AF5">
        <w:rPr>
          <w:rFonts w:ascii="Times New Roman" w:eastAsia="Times New Roman" w:hAnsi="Times New Roman" w:cs="Times New Roman"/>
          <w:sz w:val="24"/>
          <w:szCs w:val="24"/>
          <w:lang w:eastAsia="tr-TR"/>
        </w:rPr>
        <w:t xml:space="preserve"> TL</w:t>
      </w:r>
      <w:r w:rsidR="00AF257F">
        <w:rPr>
          <w:rFonts w:ascii="Times New Roman" w:eastAsia="Times New Roman" w:hAnsi="Times New Roman" w:cs="Times New Roman"/>
          <w:sz w:val="24"/>
          <w:szCs w:val="24"/>
          <w:lang w:eastAsia="tr-TR"/>
        </w:rPr>
        <w:t>, 2022’de de 25,</w:t>
      </w:r>
      <w:r w:rsidRPr="00C70146">
        <w:rPr>
          <w:rFonts w:ascii="Times New Roman" w:eastAsia="Times New Roman" w:hAnsi="Times New Roman" w:cs="Times New Roman"/>
          <w:sz w:val="24"/>
          <w:szCs w:val="24"/>
          <w:lang w:eastAsia="tr-TR"/>
        </w:rPr>
        <w:t>8 mil</w:t>
      </w:r>
      <w:r w:rsidR="00D8575C" w:rsidRPr="00C70146">
        <w:rPr>
          <w:rFonts w:ascii="Times New Roman" w:eastAsia="Times New Roman" w:hAnsi="Times New Roman" w:cs="Times New Roman"/>
          <w:sz w:val="24"/>
          <w:szCs w:val="24"/>
          <w:lang w:eastAsia="tr-TR"/>
        </w:rPr>
        <w:t>yar</w:t>
      </w:r>
      <w:r w:rsidR="00DD2AF5">
        <w:rPr>
          <w:rFonts w:ascii="Times New Roman" w:eastAsia="Times New Roman" w:hAnsi="Times New Roman" w:cs="Times New Roman"/>
          <w:sz w:val="24"/>
          <w:szCs w:val="24"/>
          <w:lang w:eastAsia="tr-TR"/>
        </w:rPr>
        <w:t xml:space="preserve"> TL</w:t>
      </w:r>
      <w:r w:rsidR="00D8575C" w:rsidRPr="00C70146">
        <w:rPr>
          <w:rFonts w:ascii="Times New Roman" w:eastAsia="Times New Roman" w:hAnsi="Times New Roman" w:cs="Times New Roman"/>
          <w:sz w:val="24"/>
          <w:szCs w:val="24"/>
          <w:lang w:eastAsia="tr-TR"/>
        </w:rPr>
        <w:t xml:space="preserve"> kaynak ayrılarak % </w:t>
      </w:r>
      <w:r w:rsidR="00D8575C" w:rsidRPr="00C70146">
        <w:rPr>
          <w:rFonts w:ascii="Times New Roman" w:hAnsi="Times New Roman" w:cs="Times New Roman"/>
          <w:iCs/>
          <w:sz w:val="24"/>
          <w:szCs w:val="24"/>
        </w:rPr>
        <w:t>17’lik bir artış sağlanmıştır</w:t>
      </w:r>
      <w:r w:rsidRPr="00C70146">
        <w:rPr>
          <w:rFonts w:ascii="Times New Roman" w:hAnsi="Times New Roman" w:cs="Times New Roman"/>
          <w:iCs/>
          <w:sz w:val="24"/>
          <w:szCs w:val="24"/>
        </w:rPr>
        <w:t>. Buna karşın maliyetlerdeki artış yüzde 100’ü aş</w:t>
      </w:r>
      <w:r w:rsidR="00AF257F">
        <w:rPr>
          <w:rFonts w:ascii="Times New Roman" w:hAnsi="Times New Roman" w:cs="Times New Roman"/>
          <w:iCs/>
          <w:sz w:val="24"/>
          <w:szCs w:val="24"/>
        </w:rPr>
        <w:t>mış</w:t>
      </w:r>
      <w:r w:rsidRPr="00C70146">
        <w:rPr>
          <w:rFonts w:ascii="Times New Roman" w:hAnsi="Times New Roman" w:cs="Times New Roman"/>
          <w:iCs/>
          <w:sz w:val="24"/>
          <w:szCs w:val="24"/>
        </w:rPr>
        <w:t>tı</w:t>
      </w:r>
      <w:r w:rsidR="00AF257F">
        <w:rPr>
          <w:rFonts w:ascii="Times New Roman" w:hAnsi="Times New Roman" w:cs="Times New Roman"/>
          <w:iCs/>
          <w:sz w:val="24"/>
          <w:szCs w:val="24"/>
        </w:rPr>
        <w:t>r</w:t>
      </w:r>
      <w:r w:rsidRPr="00C70146">
        <w:rPr>
          <w:rFonts w:ascii="Times New Roman" w:hAnsi="Times New Roman" w:cs="Times New Roman"/>
          <w:iCs/>
          <w:sz w:val="24"/>
          <w:szCs w:val="24"/>
        </w:rPr>
        <w:t>. 2020’de tarımsal desteklerin bütçe içindeki</w:t>
      </w:r>
      <w:r w:rsidR="00B84C18">
        <w:rPr>
          <w:rFonts w:ascii="Times New Roman" w:hAnsi="Times New Roman" w:cs="Times New Roman"/>
          <w:iCs/>
          <w:sz w:val="24"/>
          <w:szCs w:val="24"/>
        </w:rPr>
        <w:t xml:space="preserve"> payı %</w:t>
      </w:r>
      <w:r w:rsidR="00D8575C" w:rsidRPr="00C70146">
        <w:rPr>
          <w:rFonts w:ascii="Times New Roman" w:hAnsi="Times New Roman" w:cs="Times New Roman"/>
          <w:iCs/>
          <w:sz w:val="24"/>
          <w:szCs w:val="24"/>
        </w:rPr>
        <w:t xml:space="preserve"> 2 iken 2021’de % 1,6’ya, 2022’de ise %</w:t>
      </w:r>
      <w:r w:rsidRPr="00C70146">
        <w:rPr>
          <w:rFonts w:ascii="Times New Roman" w:hAnsi="Times New Roman" w:cs="Times New Roman"/>
          <w:iCs/>
          <w:sz w:val="24"/>
          <w:szCs w:val="24"/>
        </w:rPr>
        <w:t xml:space="preserve"> 1,4’e düş</w:t>
      </w:r>
      <w:r w:rsidR="00AF257F">
        <w:rPr>
          <w:rFonts w:ascii="Times New Roman" w:hAnsi="Times New Roman" w:cs="Times New Roman"/>
          <w:iCs/>
          <w:sz w:val="24"/>
          <w:szCs w:val="24"/>
        </w:rPr>
        <w:t>müş</w:t>
      </w:r>
      <w:r w:rsidRPr="00C70146">
        <w:rPr>
          <w:rFonts w:ascii="Times New Roman" w:hAnsi="Times New Roman" w:cs="Times New Roman"/>
          <w:iCs/>
          <w:sz w:val="24"/>
          <w:szCs w:val="24"/>
        </w:rPr>
        <w:t>tü</w:t>
      </w:r>
      <w:r w:rsidR="00AF257F">
        <w:rPr>
          <w:rFonts w:ascii="Times New Roman" w:hAnsi="Times New Roman" w:cs="Times New Roman"/>
          <w:iCs/>
          <w:sz w:val="24"/>
          <w:szCs w:val="24"/>
        </w:rPr>
        <w:t>r</w:t>
      </w:r>
      <w:r w:rsidRPr="00C70146">
        <w:rPr>
          <w:rFonts w:ascii="Times New Roman" w:hAnsi="Times New Roman" w:cs="Times New Roman"/>
          <w:iCs/>
          <w:sz w:val="24"/>
          <w:szCs w:val="24"/>
        </w:rPr>
        <w:t xml:space="preserve">. </w:t>
      </w:r>
      <w:r w:rsidR="00B84C18" w:rsidRPr="00B84C18">
        <w:rPr>
          <w:rFonts w:ascii="Times New Roman" w:eastAsia="Times New Roman" w:hAnsi="Times New Roman" w:cs="Times New Roman"/>
          <w:i/>
          <w:color w:val="FF0000"/>
          <w:sz w:val="24"/>
          <w:szCs w:val="24"/>
          <w:lang w:eastAsia="tr-TR"/>
        </w:rPr>
        <w:t>Türkiye İstatistik Kurumu (TÜİK) verilerine göre, tarımsal girdi fiyatları Temmuz ayında yıllık bazda</w:t>
      </w:r>
      <w:r w:rsidR="007669BF">
        <w:rPr>
          <w:rFonts w:ascii="Times New Roman" w:eastAsia="Times New Roman" w:hAnsi="Times New Roman" w:cs="Times New Roman"/>
          <w:i/>
          <w:color w:val="FF0000"/>
          <w:sz w:val="24"/>
          <w:szCs w:val="24"/>
          <w:lang w:eastAsia="tr-TR"/>
        </w:rPr>
        <w:t xml:space="preserve"> </w:t>
      </w:r>
      <w:r w:rsidR="00B84C18" w:rsidRPr="00B84C18">
        <w:rPr>
          <w:rFonts w:ascii="Times New Roman" w:eastAsia="Times New Roman" w:hAnsi="Times New Roman" w:cs="Times New Roman"/>
          <w:i/>
          <w:color w:val="FF0000"/>
          <w:sz w:val="24"/>
          <w:szCs w:val="24"/>
          <w:lang w:eastAsia="tr-TR"/>
        </w:rPr>
        <w:t>% 29,38 art</w:t>
      </w:r>
      <w:r w:rsidR="00AF257F">
        <w:rPr>
          <w:rFonts w:ascii="Times New Roman" w:eastAsia="Times New Roman" w:hAnsi="Times New Roman" w:cs="Times New Roman"/>
          <w:i/>
          <w:color w:val="FF0000"/>
          <w:sz w:val="24"/>
          <w:szCs w:val="24"/>
          <w:lang w:eastAsia="tr-TR"/>
        </w:rPr>
        <w:t>mış</w:t>
      </w:r>
      <w:r w:rsidR="00B84C18" w:rsidRPr="00B84C18">
        <w:rPr>
          <w:rFonts w:ascii="Times New Roman" w:eastAsia="Times New Roman" w:hAnsi="Times New Roman" w:cs="Times New Roman"/>
          <w:i/>
          <w:color w:val="FF0000"/>
          <w:sz w:val="24"/>
          <w:szCs w:val="24"/>
          <w:lang w:eastAsia="tr-TR"/>
        </w:rPr>
        <w:t>tı</w:t>
      </w:r>
      <w:r w:rsidR="00AF257F">
        <w:rPr>
          <w:rFonts w:ascii="Times New Roman" w:eastAsia="Times New Roman" w:hAnsi="Times New Roman" w:cs="Times New Roman"/>
          <w:i/>
          <w:color w:val="FF0000"/>
          <w:sz w:val="24"/>
          <w:szCs w:val="24"/>
          <w:lang w:eastAsia="tr-TR"/>
        </w:rPr>
        <w:t>r</w:t>
      </w:r>
      <w:r w:rsidR="00B84C18" w:rsidRPr="00B84C18">
        <w:rPr>
          <w:rFonts w:ascii="Times New Roman" w:eastAsia="Times New Roman" w:hAnsi="Times New Roman" w:cs="Times New Roman"/>
          <w:i/>
          <w:color w:val="FF0000"/>
          <w:sz w:val="24"/>
          <w:szCs w:val="24"/>
          <w:lang w:eastAsia="tr-TR"/>
        </w:rPr>
        <w:t>. 2016 yılında başlatılan tarımsal girdi fiyat endeksi, şimdiye dek en yüksek seviyesini gör</w:t>
      </w:r>
      <w:r w:rsidR="00AF257F">
        <w:rPr>
          <w:rFonts w:ascii="Times New Roman" w:eastAsia="Times New Roman" w:hAnsi="Times New Roman" w:cs="Times New Roman"/>
          <w:i/>
          <w:color w:val="FF0000"/>
          <w:sz w:val="24"/>
          <w:szCs w:val="24"/>
          <w:lang w:eastAsia="tr-TR"/>
        </w:rPr>
        <w:t>m</w:t>
      </w:r>
      <w:r w:rsidR="00B84C18" w:rsidRPr="00B84C18">
        <w:rPr>
          <w:rFonts w:ascii="Times New Roman" w:eastAsia="Times New Roman" w:hAnsi="Times New Roman" w:cs="Times New Roman"/>
          <w:i/>
          <w:color w:val="FF0000"/>
          <w:sz w:val="24"/>
          <w:szCs w:val="24"/>
          <w:lang w:eastAsia="tr-TR"/>
        </w:rPr>
        <w:t>ü</w:t>
      </w:r>
      <w:r w:rsidR="00AF257F">
        <w:rPr>
          <w:rFonts w:ascii="Times New Roman" w:eastAsia="Times New Roman" w:hAnsi="Times New Roman" w:cs="Times New Roman"/>
          <w:i/>
          <w:color w:val="FF0000"/>
          <w:sz w:val="24"/>
          <w:szCs w:val="24"/>
          <w:lang w:eastAsia="tr-TR"/>
        </w:rPr>
        <w:t>ştür</w:t>
      </w:r>
      <w:r w:rsidR="00B84C18" w:rsidRPr="00B84C18">
        <w:rPr>
          <w:rFonts w:ascii="Times New Roman" w:eastAsia="Times New Roman" w:hAnsi="Times New Roman" w:cs="Times New Roman"/>
          <w:i/>
          <w:color w:val="FF0000"/>
          <w:sz w:val="24"/>
          <w:szCs w:val="24"/>
          <w:lang w:eastAsia="tr-TR"/>
        </w:rPr>
        <w:t>.</w:t>
      </w:r>
      <w:r w:rsidR="00AF257F">
        <w:rPr>
          <w:rFonts w:ascii="Times New Roman" w:hAnsi="Times New Roman" w:cs="Times New Roman"/>
          <w:i/>
          <w:iCs/>
          <w:color w:val="FF0000"/>
          <w:sz w:val="24"/>
          <w:szCs w:val="24"/>
        </w:rPr>
        <w:t xml:space="preserve"> Gübrede</w:t>
      </w:r>
      <w:r w:rsidR="00B84C18" w:rsidRPr="00B84C18">
        <w:rPr>
          <w:rFonts w:ascii="Times New Roman" w:hAnsi="Times New Roman" w:cs="Times New Roman"/>
          <w:i/>
          <w:iCs/>
          <w:color w:val="FF0000"/>
          <w:sz w:val="24"/>
          <w:szCs w:val="24"/>
        </w:rPr>
        <w:t xml:space="preserve"> en az % 20</w:t>
      </w:r>
      <w:r w:rsidR="00D8575C" w:rsidRPr="00B84C18">
        <w:rPr>
          <w:rFonts w:ascii="Times New Roman" w:hAnsi="Times New Roman" w:cs="Times New Roman"/>
          <w:i/>
          <w:iCs/>
          <w:color w:val="FF0000"/>
          <w:sz w:val="24"/>
          <w:szCs w:val="24"/>
        </w:rPr>
        <w:t>0</w:t>
      </w:r>
      <w:r w:rsidR="00AF257F">
        <w:rPr>
          <w:rFonts w:ascii="Times New Roman" w:hAnsi="Times New Roman" w:cs="Times New Roman"/>
          <w:i/>
          <w:iCs/>
          <w:color w:val="FF0000"/>
          <w:sz w:val="24"/>
          <w:szCs w:val="24"/>
        </w:rPr>
        <w:t>, ilaç</w:t>
      </w:r>
      <w:r w:rsidR="00B84C18" w:rsidRPr="00B84C18">
        <w:rPr>
          <w:rFonts w:ascii="Times New Roman" w:hAnsi="Times New Roman" w:cs="Times New Roman"/>
          <w:i/>
          <w:iCs/>
          <w:color w:val="FF0000"/>
          <w:sz w:val="24"/>
          <w:szCs w:val="24"/>
        </w:rPr>
        <w:t xml:space="preserve"> ve tohum</w:t>
      </w:r>
      <w:r w:rsidR="00AF257F">
        <w:rPr>
          <w:rFonts w:ascii="Times New Roman" w:hAnsi="Times New Roman" w:cs="Times New Roman"/>
          <w:i/>
          <w:iCs/>
          <w:color w:val="FF0000"/>
          <w:sz w:val="24"/>
          <w:szCs w:val="24"/>
        </w:rPr>
        <w:t>d</w:t>
      </w:r>
      <w:r w:rsidR="00B84C18" w:rsidRPr="00B84C18">
        <w:rPr>
          <w:rFonts w:ascii="Times New Roman" w:hAnsi="Times New Roman" w:cs="Times New Roman"/>
          <w:i/>
          <w:iCs/>
          <w:color w:val="FF0000"/>
          <w:sz w:val="24"/>
          <w:szCs w:val="24"/>
        </w:rPr>
        <w:t xml:space="preserve">a </w:t>
      </w:r>
      <w:r w:rsidR="00D8575C" w:rsidRPr="00B84C18">
        <w:rPr>
          <w:rFonts w:ascii="Times New Roman" w:hAnsi="Times New Roman" w:cs="Times New Roman"/>
          <w:i/>
          <w:iCs/>
          <w:color w:val="FF0000"/>
          <w:sz w:val="24"/>
          <w:szCs w:val="24"/>
        </w:rPr>
        <w:t xml:space="preserve"> %</w:t>
      </w:r>
      <w:r w:rsidRPr="00B84C18">
        <w:rPr>
          <w:rFonts w:ascii="Times New Roman" w:hAnsi="Times New Roman" w:cs="Times New Roman"/>
          <w:i/>
          <w:iCs/>
          <w:color w:val="FF0000"/>
          <w:sz w:val="24"/>
          <w:szCs w:val="24"/>
        </w:rPr>
        <w:t xml:space="preserve"> 100’</w:t>
      </w:r>
      <w:r w:rsidR="00AF257F">
        <w:rPr>
          <w:rFonts w:ascii="Times New Roman" w:hAnsi="Times New Roman" w:cs="Times New Roman"/>
          <w:i/>
          <w:iCs/>
          <w:color w:val="FF0000"/>
          <w:sz w:val="24"/>
          <w:szCs w:val="24"/>
        </w:rPr>
        <w:t>ün</w:t>
      </w:r>
      <w:r w:rsidR="007669BF">
        <w:rPr>
          <w:rFonts w:ascii="Times New Roman" w:hAnsi="Times New Roman" w:cs="Times New Roman"/>
          <w:i/>
          <w:iCs/>
          <w:color w:val="FF0000"/>
          <w:sz w:val="24"/>
          <w:szCs w:val="24"/>
        </w:rPr>
        <w:t xml:space="preserve"> </w:t>
      </w:r>
      <w:r w:rsidR="00AF257F">
        <w:rPr>
          <w:rFonts w:ascii="Times New Roman" w:hAnsi="Times New Roman" w:cs="Times New Roman"/>
          <w:i/>
          <w:iCs/>
          <w:color w:val="FF0000"/>
          <w:sz w:val="24"/>
          <w:szCs w:val="24"/>
        </w:rPr>
        <w:lastRenderedPageBreak/>
        <w:t>üzerindeki</w:t>
      </w:r>
      <w:r w:rsidRPr="00B84C18">
        <w:rPr>
          <w:rFonts w:ascii="Times New Roman" w:hAnsi="Times New Roman" w:cs="Times New Roman"/>
          <w:i/>
          <w:iCs/>
          <w:color w:val="FF0000"/>
          <w:sz w:val="24"/>
          <w:szCs w:val="24"/>
        </w:rPr>
        <w:t xml:space="preserve"> zamla</w:t>
      </w:r>
      <w:r w:rsidR="00AF257F">
        <w:rPr>
          <w:rFonts w:ascii="Times New Roman" w:hAnsi="Times New Roman" w:cs="Times New Roman"/>
          <w:i/>
          <w:iCs/>
          <w:color w:val="FF0000"/>
          <w:sz w:val="24"/>
          <w:szCs w:val="24"/>
        </w:rPr>
        <w:t>r ve mazotta üst üste gelen zamlara rağmen</w:t>
      </w:r>
      <w:r w:rsidRPr="00B84C18">
        <w:rPr>
          <w:rFonts w:ascii="Times New Roman" w:hAnsi="Times New Roman" w:cs="Times New Roman"/>
          <w:i/>
          <w:iCs/>
          <w:color w:val="FF0000"/>
          <w:sz w:val="24"/>
          <w:szCs w:val="24"/>
        </w:rPr>
        <w:t xml:space="preserve"> enflasyonun </w:t>
      </w:r>
      <w:r w:rsidR="00AF257F">
        <w:rPr>
          <w:rFonts w:ascii="Times New Roman" w:hAnsi="Times New Roman" w:cs="Times New Roman"/>
          <w:i/>
          <w:iCs/>
          <w:color w:val="FF0000"/>
          <w:sz w:val="24"/>
          <w:szCs w:val="24"/>
        </w:rPr>
        <w:t>TÜ</w:t>
      </w:r>
      <w:r w:rsidR="00D8575C" w:rsidRPr="00B84C18">
        <w:rPr>
          <w:rFonts w:ascii="Times New Roman" w:hAnsi="Times New Roman" w:cs="Times New Roman"/>
          <w:i/>
          <w:iCs/>
          <w:color w:val="FF0000"/>
          <w:sz w:val="24"/>
          <w:szCs w:val="24"/>
        </w:rPr>
        <w:t xml:space="preserve">İK tarafından </w:t>
      </w:r>
      <w:r w:rsidRPr="00B84C18">
        <w:rPr>
          <w:rFonts w:ascii="Times New Roman" w:hAnsi="Times New Roman" w:cs="Times New Roman"/>
          <w:i/>
          <w:iCs/>
          <w:color w:val="FF0000"/>
          <w:sz w:val="24"/>
          <w:szCs w:val="24"/>
        </w:rPr>
        <w:t>nasıl</w:t>
      </w:r>
      <w:r w:rsidR="00D8575C" w:rsidRPr="00B84C18">
        <w:rPr>
          <w:rFonts w:ascii="Times New Roman" w:hAnsi="Times New Roman" w:cs="Times New Roman"/>
          <w:i/>
          <w:iCs/>
          <w:color w:val="FF0000"/>
          <w:sz w:val="24"/>
          <w:szCs w:val="24"/>
        </w:rPr>
        <w:t xml:space="preserve"> düşük çıkartıldığı tam bir muammadır.</w:t>
      </w:r>
    </w:p>
    <w:p w:rsidR="00874B63" w:rsidRPr="00C70146" w:rsidRDefault="00874B63" w:rsidP="008D13E5">
      <w:pPr>
        <w:pStyle w:val="NormalWeb"/>
        <w:shd w:val="clear" w:color="auto" w:fill="FFFFFF"/>
        <w:tabs>
          <w:tab w:val="left" w:pos="8789"/>
        </w:tabs>
        <w:spacing w:before="375" w:beforeAutospacing="0" w:after="375" w:afterAutospacing="0"/>
        <w:ind w:left="142" w:right="283" w:firstLine="708"/>
        <w:jc w:val="both"/>
        <w:rPr>
          <w:rStyle w:val="Gl"/>
        </w:rPr>
      </w:pPr>
      <w:r w:rsidRPr="00C70146">
        <w:rPr>
          <w:bCs/>
        </w:rPr>
        <w:t>Türkiye'de çiftçiler bu yıl tüm zamanların en yüksek seviyesini gören tarımsal girdi maliyetleriyle mücadele ederek üretim yapmaya çalışıyor. İklim değişikliği ve kuraklığın yanı sıra dövizdeki dalgalanmayla birlikte artan maliyetleri</w:t>
      </w:r>
      <w:r w:rsidR="006420C8">
        <w:rPr>
          <w:bCs/>
        </w:rPr>
        <w:t>n altında ezildiği için</w:t>
      </w:r>
      <w:r w:rsidR="007669BF">
        <w:rPr>
          <w:bCs/>
        </w:rPr>
        <w:t xml:space="preserve"> </w:t>
      </w:r>
      <w:r w:rsidR="006420C8" w:rsidRPr="006420C8">
        <w:rPr>
          <w:bCs/>
        </w:rPr>
        <w:t>üretimden kop</w:t>
      </w:r>
      <w:r w:rsidR="006420C8">
        <w:rPr>
          <w:bCs/>
        </w:rPr>
        <w:t xml:space="preserve">arak tarımsal üretimden vazgeçen </w:t>
      </w:r>
      <w:r w:rsidRPr="00C70146">
        <w:rPr>
          <w:bCs/>
        </w:rPr>
        <w:t>çiftçiler</w:t>
      </w:r>
      <w:r w:rsidR="006420C8">
        <w:rPr>
          <w:bCs/>
        </w:rPr>
        <w:t>in sayısı</w:t>
      </w:r>
      <w:r w:rsidRPr="00C70146">
        <w:rPr>
          <w:bCs/>
        </w:rPr>
        <w:t xml:space="preserve"> her geçen gün </w:t>
      </w:r>
      <w:r w:rsidR="006420C8">
        <w:rPr>
          <w:bCs/>
        </w:rPr>
        <w:t>artarak devam ediyor.</w:t>
      </w:r>
      <w:r w:rsidRPr="00C70146">
        <w:rPr>
          <w:bCs/>
        </w:rPr>
        <w:t xml:space="preserve"> Sosyal Güvenlik Kurumu (SGK) verilerine göre,</w:t>
      </w:r>
      <w:r w:rsidRPr="00C70146">
        <w:rPr>
          <w:bCs/>
          <w:i/>
          <w:color w:val="FF0000"/>
        </w:rPr>
        <w:t xml:space="preserve"> Türkiye'de 2009 yılında 1 milyon 16 bin 692 çiftçi varken, bu sayı 2021'in Haziran ayı itibarıyla 541 bin 346'ya düş</w:t>
      </w:r>
      <w:r w:rsidR="006420C8">
        <w:rPr>
          <w:bCs/>
          <w:i/>
          <w:color w:val="FF0000"/>
        </w:rPr>
        <w:t>müş</w:t>
      </w:r>
      <w:r w:rsidRPr="00C70146">
        <w:rPr>
          <w:bCs/>
          <w:i/>
          <w:color w:val="FF0000"/>
        </w:rPr>
        <w:t>tü</w:t>
      </w:r>
      <w:r w:rsidR="006420C8">
        <w:rPr>
          <w:bCs/>
          <w:i/>
          <w:color w:val="FF0000"/>
        </w:rPr>
        <w:t>r</w:t>
      </w:r>
      <w:r w:rsidRPr="00C70146">
        <w:rPr>
          <w:bCs/>
          <w:i/>
          <w:color w:val="FF0000"/>
        </w:rPr>
        <w:t>.</w:t>
      </w:r>
      <w:r w:rsidR="007669BF">
        <w:rPr>
          <w:bCs/>
          <w:i/>
          <w:color w:val="FF0000"/>
        </w:rPr>
        <w:t xml:space="preserve"> </w:t>
      </w:r>
      <w:r w:rsidR="00D8575C" w:rsidRPr="00C70146">
        <w:rPr>
          <w:bCs/>
          <w:i/>
          <w:color w:val="FF0000"/>
        </w:rPr>
        <w:t>Aslında kayıtlara geçmeyen çiftçiler</w:t>
      </w:r>
      <w:r w:rsidR="006420C8">
        <w:rPr>
          <w:bCs/>
          <w:i/>
          <w:color w:val="FF0000"/>
        </w:rPr>
        <w:t xml:space="preserve"> de bu sayıya</w:t>
      </w:r>
      <w:r w:rsidR="00D8575C" w:rsidRPr="00C70146">
        <w:rPr>
          <w:bCs/>
          <w:i/>
          <w:color w:val="FF0000"/>
        </w:rPr>
        <w:t xml:space="preserve"> dahil edildiğinde 1 milyona yakın çiftçinin üretimden koparıldığı ve gelecekte yaşayacağımız gıda krizinin şimdiden başladığını görebiliriz.</w:t>
      </w:r>
    </w:p>
    <w:p w:rsidR="00874B63" w:rsidRPr="00EC120B" w:rsidRDefault="00874B63" w:rsidP="000B7B5B">
      <w:pPr>
        <w:pStyle w:val="NormalWeb"/>
        <w:shd w:val="clear" w:color="auto" w:fill="FFFFFF"/>
        <w:tabs>
          <w:tab w:val="left" w:pos="8789"/>
        </w:tabs>
        <w:spacing w:before="375" w:beforeAutospacing="0" w:after="375" w:afterAutospacing="0"/>
        <w:ind w:left="142" w:right="283"/>
        <w:jc w:val="both"/>
        <w:rPr>
          <w:rStyle w:val="BalonMetniChar"/>
          <w:rFonts w:ascii="Times New Roman" w:hAnsi="Times New Roman" w:cs="Times New Roman"/>
          <w:color w:val="313133"/>
          <w:sz w:val="24"/>
          <w:szCs w:val="24"/>
        </w:rPr>
      </w:pPr>
      <w:r w:rsidRPr="00C70146">
        <w:rPr>
          <w:noProof/>
        </w:rPr>
        <w:drawing>
          <wp:inline distT="0" distB="0" distL="0" distR="0">
            <wp:extent cx="4629600" cy="3600000"/>
            <wp:effectExtent l="0" t="0" r="0" b="635"/>
            <wp:docPr id="5" name="include-1" descr="SGK verilerinde kayıtlı çiftçi sayısı.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de-1" descr="SGK verilerinde kayıtlı çiftçi sayısı. .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9600" cy="3600000"/>
                    </a:xfrm>
                    <a:prstGeom prst="rect">
                      <a:avLst/>
                    </a:prstGeom>
                    <a:noFill/>
                    <a:ln>
                      <a:noFill/>
                    </a:ln>
                  </pic:spPr>
                </pic:pic>
              </a:graphicData>
            </a:graphic>
          </wp:inline>
        </w:drawing>
      </w:r>
    </w:p>
    <w:p w:rsidR="00F836A2" w:rsidRPr="00EC120B" w:rsidRDefault="00F836A2" w:rsidP="000B7B5B">
      <w:pPr>
        <w:pStyle w:val="NormalWeb"/>
        <w:shd w:val="clear" w:color="auto" w:fill="FFFFFF"/>
        <w:tabs>
          <w:tab w:val="left" w:pos="8789"/>
        </w:tabs>
        <w:spacing w:before="375" w:beforeAutospacing="0" w:after="375" w:afterAutospacing="0"/>
        <w:ind w:left="142" w:right="283"/>
        <w:jc w:val="both"/>
        <w:rPr>
          <w:color w:val="313133"/>
        </w:rPr>
      </w:pPr>
      <w:r w:rsidRPr="00EC120B">
        <w:rPr>
          <w:rStyle w:val="Gl"/>
          <w:color w:val="313133"/>
        </w:rPr>
        <w:t xml:space="preserve">DESTEKLEME BÜTÇESİ 3 MİLYAR </w:t>
      </w:r>
      <w:r w:rsidR="00F74D38">
        <w:rPr>
          <w:rStyle w:val="Gl"/>
          <w:color w:val="313133"/>
        </w:rPr>
        <w:t>TL</w:t>
      </w:r>
      <w:r w:rsidRPr="00EC120B">
        <w:rPr>
          <w:rStyle w:val="Gl"/>
          <w:color w:val="313133"/>
        </w:rPr>
        <w:t>, ÇİFTÇİN</w:t>
      </w:r>
      <w:r w:rsidR="00C70146">
        <w:rPr>
          <w:rStyle w:val="Gl"/>
          <w:color w:val="313133"/>
        </w:rPr>
        <w:t>İN MAZOTA VERDİĞİ PARA 6 MİLYAR</w:t>
      </w:r>
      <w:r w:rsidR="00F74D38">
        <w:rPr>
          <w:rStyle w:val="Gl"/>
          <w:color w:val="313133"/>
        </w:rPr>
        <w:t xml:space="preserve"> TL</w:t>
      </w:r>
    </w:p>
    <w:p w:rsidR="00F836A2" w:rsidRPr="007313BF" w:rsidRDefault="00F836A2" w:rsidP="000B7B5B">
      <w:pPr>
        <w:pStyle w:val="NormalWeb"/>
        <w:shd w:val="clear" w:color="auto" w:fill="FFFFFF"/>
        <w:tabs>
          <w:tab w:val="left" w:pos="8789"/>
        </w:tabs>
        <w:spacing w:before="375" w:beforeAutospacing="0" w:after="375" w:afterAutospacing="0"/>
        <w:ind w:left="142" w:right="283" w:firstLine="708"/>
        <w:jc w:val="both"/>
        <w:rPr>
          <w:i/>
          <w:color w:val="313133"/>
        </w:rPr>
      </w:pPr>
      <w:r w:rsidRPr="00EC120B">
        <w:rPr>
          <w:color w:val="313133"/>
        </w:rPr>
        <w:t>2022 yılı bütçesinde tarım desteklerine ayrılan pay, 25 milyar 834 milyon</w:t>
      </w:r>
      <w:r w:rsidR="001313BE">
        <w:rPr>
          <w:color w:val="313133"/>
        </w:rPr>
        <w:t xml:space="preserve"> TL</w:t>
      </w:r>
      <w:r w:rsidRPr="00EC120B">
        <w:rPr>
          <w:color w:val="313133"/>
        </w:rPr>
        <w:t xml:space="preserve"> olarak görülmektedir. </w:t>
      </w:r>
      <w:r w:rsidRPr="007313BF">
        <w:rPr>
          <w:i/>
          <w:color w:val="313133"/>
        </w:rPr>
        <w:t>Yani artış yaklaşık 3 milyar</w:t>
      </w:r>
      <w:r w:rsidR="001313BE">
        <w:rPr>
          <w:i/>
          <w:color w:val="313133"/>
        </w:rPr>
        <w:t xml:space="preserve"> TL</w:t>
      </w:r>
      <w:r w:rsidRPr="007313BF">
        <w:rPr>
          <w:i/>
          <w:color w:val="313133"/>
        </w:rPr>
        <w:t xml:space="preserve"> seviyesinde</w:t>
      </w:r>
      <w:r w:rsidR="007313BF">
        <w:rPr>
          <w:i/>
          <w:color w:val="313133"/>
        </w:rPr>
        <w:t>dir</w:t>
      </w:r>
      <w:r w:rsidRPr="007313BF">
        <w:rPr>
          <w:i/>
          <w:color w:val="313133"/>
        </w:rPr>
        <w:t>.</w:t>
      </w:r>
      <w:r w:rsidR="007669BF">
        <w:rPr>
          <w:i/>
          <w:color w:val="313133"/>
        </w:rPr>
        <w:t xml:space="preserve"> </w:t>
      </w:r>
      <w:r w:rsidR="001313BE" w:rsidRPr="001313BE">
        <w:rPr>
          <w:i/>
          <w:color w:val="FF0000"/>
        </w:rPr>
        <w:t>Sadece mazot için çiftçinin cebinden çıkacak paranın 6 milyar</w:t>
      </w:r>
      <w:r w:rsidR="001313BE">
        <w:rPr>
          <w:i/>
          <w:color w:val="FF0000"/>
        </w:rPr>
        <w:t xml:space="preserve"> TL</w:t>
      </w:r>
      <w:r w:rsidR="001313BE" w:rsidRPr="001313BE">
        <w:rPr>
          <w:i/>
          <w:color w:val="FF0000"/>
        </w:rPr>
        <w:t xml:space="preserve"> artacağı düşünüldüğünde, </w:t>
      </w:r>
      <w:r w:rsidRPr="00C70146">
        <w:rPr>
          <w:i/>
          <w:color w:val="FF0000"/>
        </w:rPr>
        <w:t>Dest</w:t>
      </w:r>
      <w:r w:rsidR="007313BF" w:rsidRPr="00C70146">
        <w:rPr>
          <w:i/>
          <w:color w:val="FF0000"/>
        </w:rPr>
        <w:t>ekleme bütçesi</w:t>
      </w:r>
      <w:r w:rsidR="001313BE">
        <w:rPr>
          <w:i/>
          <w:color w:val="FF0000"/>
        </w:rPr>
        <w:t>ndeki</w:t>
      </w:r>
      <w:r w:rsidR="007313BF" w:rsidRPr="00C70146">
        <w:rPr>
          <w:i/>
          <w:color w:val="FF0000"/>
        </w:rPr>
        <w:t xml:space="preserve"> 3 milyar</w:t>
      </w:r>
      <w:r w:rsidR="001313BE">
        <w:rPr>
          <w:i/>
          <w:color w:val="FF0000"/>
        </w:rPr>
        <w:t xml:space="preserve"> TL</w:t>
      </w:r>
      <w:r w:rsidR="007313BF" w:rsidRPr="00C70146">
        <w:rPr>
          <w:i/>
          <w:color w:val="FF0000"/>
        </w:rPr>
        <w:t xml:space="preserve"> artı</w:t>
      </w:r>
      <w:r w:rsidR="001313BE">
        <w:rPr>
          <w:i/>
          <w:color w:val="FF0000"/>
        </w:rPr>
        <w:t>ş,</w:t>
      </w:r>
      <w:r w:rsidR="007313BF" w:rsidRPr="00C70146">
        <w:rPr>
          <w:i/>
          <w:color w:val="FF0000"/>
        </w:rPr>
        <w:t xml:space="preserve"> artan fiyatlar karşısında</w:t>
      </w:r>
      <w:r w:rsidR="001313BE">
        <w:rPr>
          <w:i/>
          <w:color w:val="FF0000"/>
        </w:rPr>
        <w:t xml:space="preserve"> çok </w:t>
      </w:r>
      <w:r w:rsidR="007313BF" w:rsidRPr="00C70146">
        <w:rPr>
          <w:i/>
          <w:color w:val="FF0000"/>
        </w:rPr>
        <w:t xml:space="preserve">yetersiz </w:t>
      </w:r>
      <w:r w:rsidR="001313BE">
        <w:rPr>
          <w:i/>
          <w:color w:val="FF0000"/>
        </w:rPr>
        <w:t xml:space="preserve">kalmaktadır. </w:t>
      </w:r>
      <w:r w:rsidRPr="00EC120B">
        <w:rPr>
          <w:color w:val="313133"/>
        </w:rPr>
        <w:t xml:space="preserve">Çiftçinin cebinden en fazla paranın çıktığı </w:t>
      </w:r>
      <w:r w:rsidR="007313BF">
        <w:rPr>
          <w:color w:val="313133"/>
        </w:rPr>
        <w:t xml:space="preserve">bir diğer </w:t>
      </w:r>
      <w:r w:rsidRPr="00EC120B">
        <w:rPr>
          <w:color w:val="313133"/>
        </w:rPr>
        <w:t xml:space="preserve">gider </w:t>
      </w:r>
      <w:r w:rsidR="00DD2AF5">
        <w:rPr>
          <w:color w:val="313133"/>
        </w:rPr>
        <w:t xml:space="preserve">kalemi hayvan </w:t>
      </w:r>
      <w:r w:rsidRPr="00EC120B">
        <w:rPr>
          <w:color w:val="313133"/>
        </w:rPr>
        <w:t>yem</w:t>
      </w:r>
      <w:r w:rsidR="00DD2AF5">
        <w:rPr>
          <w:color w:val="313133"/>
        </w:rPr>
        <w:t>i</w:t>
      </w:r>
      <w:r w:rsidR="007313BF">
        <w:rPr>
          <w:color w:val="313133"/>
        </w:rPr>
        <w:t>dir</w:t>
      </w:r>
      <w:r w:rsidRPr="00EC120B">
        <w:rPr>
          <w:color w:val="313133"/>
        </w:rPr>
        <w:t>. Geçen yılla bu yıl arasında en az 15 milyar</w:t>
      </w:r>
      <w:r w:rsidR="00DD2AF5">
        <w:rPr>
          <w:color w:val="313133"/>
        </w:rPr>
        <w:t xml:space="preserve"> TL gibi bir fark</w:t>
      </w:r>
      <w:r w:rsidRPr="00EC120B">
        <w:rPr>
          <w:color w:val="313133"/>
        </w:rPr>
        <w:t xml:space="preserve"> var</w:t>
      </w:r>
      <w:r w:rsidR="00DD2AF5">
        <w:rPr>
          <w:color w:val="313133"/>
        </w:rPr>
        <w:t>dır</w:t>
      </w:r>
      <w:r w:rsidRPr="00EC120B">
        <w:rPr>
          <w:color w:val="313133"/>
        </w:rPr>
        <w:t>. Dolayısıyla bu bütçeden tarıma ayrılan pay ve tarım desteklerine ayrılan 3 milyar 834 milyon lira</w:t>
      </w:r>
      <w:r w:rsidR="007313BF">
        <w:rPr>
          <w:color w:val="313133"/>
        </w:rPr>
        <w:t xml:space="preserve">yla </w:t>
      </w:r>
      <w:r w:rsidR="007313BF" w:rsidRPr="00B84C18">
        <w:rPr>
          <w:i/>
          <w:color w:val="FF0000"/>
        </w:rPr>
        <w:t>AKP –MHP iktidarı, ülkenin sağlıklı gıdaya erişimini ve kalkınmayı sağlayacak, üretimi artıracak çiftçiyi</w:t>
      </w:r>
      <w:r w:rsidRPr="00B84C18">
        <w:rPr>
          <w:i/>
          <w:color w:val="FF0000"/>
        </w:rPr>
        <w:t xml:space="preserve"> desteklemek </w:t>
      </w:r>
      <w:r w:rsidR="007313BF" w:rsidRPr="00B84C18">
        <w:rPr>
          <w:i/>
          <w:color w:val="FF0000"/>
        </w:rPr>
        <w:t>yerine</w:t>
      </w:r>
      <w:r w:rsidR="00DD2AF5">
        <w:rPr>
          <w:i/>
          <w:color w:val="FF0000"/>
        </w:rPr>
        <w:t>,</w:t>
      </w:r>
      <w:r w:rsidR="007313BF" w:rsidRPr="00B84C18">
        <w:rPr>
          <w:i/>
          <w:color w:val="FF0000"/>
        </w:rPr>
        <w:t xml:space="preserve"> uluslararası sermayeye hi</w:t>
      </w:r>
      <w:r w:rsidR="00DD2AF5">
        <w:rPr>
          <w:i/>
          <w:color w:val="FF0000"/>
        </w:rPr>
        <w:t>zmet eden ithalatı desteklemeyi</w:t>
      </w:r>
      <w:r w:rsidR="007313BF" w:rsidRPr="00B84C18">
        <w:rPr>
          <w:i/>
          <w:color w:val="FF0000"/>
        </w:rPr>
        <w:t xml:space="preserve"> ve teşvik </w:t>
      </w:r>
      <w:r w:rsidR="00DD2AF5">
        <w:rPr>
          <w:i/>
          <w:color w:val="FF0000"/>
        </w:rPr>
        <w:t>etmey</w:t>
      </w:r>
      <w:r w:rsidR="007313BF" w:rsidRPr="00B84C18">
        <w:rPr>
          <w:i/>
          <w:color w:val="FF0000"/>
        </w:rPr>
        <w:t>i teyit eden bir bütçe hazırlamıştır</w:t>
      </w:r>
      <w:r w:rsidRPr="00B84C18">
        <w:rPr>
          <w:i/>
          <w:color w:val="FF0000"/>
        </w:rPr>
        <w:t>. Bu bütçe, çiftçi için</w:t>
      </w:r>
      <w:r w:rsidR="00DD2AF5">
        <w:rPr>
          <w:i/>
          <w:color w:val="FF0000"/>
        </w:rPr>
        <w:t>,</w:t>
      </w:r>
      <w:r w:rsidRPr="00B84C18">
        <w:rPr>
          <w:i/>
          <w:color w:val="FF0000"/>
        </w:rPr>
        <w:t xml:space="preserve"> üretmeyip yerini yurdunu terk eden yen</w:t>
      </w:r>
      <w:r w:rsidRPr="009B7703">
        <w:rPr>
          <w:i/>
          <w:color w:val="FF0000"/>
        </w:rPr>
        <w:t>i bir göç büt</w:t>
      </w:r>
      <w:r w:rsidR="007313BF" w:rsidRPr="009B7703">
        <w:rPr>
          <w:i/>
          <w:color w:val="FF0000"/>
        </w:rPr>
        <w:t>çesidir.</w:t>
      </w:r>
    </w:p>
    <w:p w:rsidR="00F836A2" w:rsidRDefault="00F836A2" w:rsidP="000B7B5B">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i/>
          <w:color w:val="000000"/>
          <w:sz w:val="24"/>
          <w:szCs w:val="24"/>
          <w:lang w:eastAsia="tr-TR"/>
        </w:rPr>
      </w:pPr>
      <w:r w:rsidRPr="00EC120B">
        <w:rPr>
          <w:rFonts w:ascii="Times New Roman" w:eastAsia="Times New Roman" w:hAnsi="Times New Roman" w:cs="Times New Roman"/>
          <w:color w:val="000000"/>
          <w:sz w:val="24"/>
          <w:szCs w:val="24"/>
          <w:lang w:eastAsia="tr-TR"/>
        </w:rPr>
        <w:lastRenderedPageBreak/>
        <w:t>Programa göre, mazot, hayvancılık, fark ödemesi</w:t>
      </w:r>
      <w:r w:rsidR="007669BF">
        <w:rPr>
          <w:rFonts w:ascii="Times New Roman" w:eastAsia="Times New Roman" w:hAnsi="Times New Roman" w:cs="Times New Roman"/>
          <w:color w:val="000000"/>
          <w:sz w:val="24"/>
          <w:szCs w:val="24"/>
          <w:lang w:eastAsia="tr-TR"/>
        </w:rPr>
        <w:t xml:space="preserve"> </w:t>
      </w:r>
      <w:r w:rsidRPr="00EC120B">
        <w:rPr>
          <w:rFonts w:ascii="Times New Roman" w:eastAsia="Times New Roman" w:hAnsi="Times New Roman" w:cs="Times New Roman"/>
          <w:color w:val="000000"/>
          <w:sz w:val="24"/>
          <w:szCs w:val="24"/>
          <w:lang w:eastAsia="tr-TR"/>
        </w:rPr>
        <w:t>(prim),</w:t>
      </w:r>
      <w:r w:rsidR="007669BF">
        <w:rPr>
          <w:rFonts w:ascii="Times New Roman" w:eastAsia="Times New Roman" w:hAnsi="Times New Roman" w:cs="Times New Roman"/>
          <w:color w:val="000000"/>
          <w:sz w:val="24"/>
          <w:szCs w:val="24"/>
          <w:lang w:eastAsia="tr-TR"/>
        </w:rPr>
        <w:t xml:space="preserve"> </w:t>
      </w:r>
      <w:r w:rsidRPr="00EC120B">
        <w:rPr>
          <w:rFonts w:ascii="Times New Roman" w:eastAsia="Times New Roman" w:hAnsi="Times New Roman" w:cs="Times New Roman"/>
          <w:color w:val="000000"/>
          <w:sz w:val="24"/>
          <w:szCs w:val="24"/>
          <w:lang w:eastAsia="tr-TR"/>
        </w:rPr>
        <w:t xml:space="preserve">tarım sigortaları, tohum ve fidan kullanımı gibi ana kalemlerde artış yapılırken bu yıl </w:t>
      </w:r>
      <w:r w:rsidRPr="007313BF">
        <w:rPr>
          <w:rFonts w:ascii="Times New Roman" w:eastAsia="Times New Roman" w:hAnsi="Times New Roman" w:cs="Times New Roman"/>
          <w:i/>
          <w:color w:val="000000"/>
          <w:sz w:val="24"/>
          <w:szCs w:val="24"/>
          <w:lang w:eastAsia="tr-TR"/>
        </w:rPr>
        <w:t>en fazla zam gören gübrede destek artışı olmayacak.</w:t>
      </w:r>
    </w:p>
    <w:p w:rsidR="00F836A2" w:rsidRPr="007313BF" w:rsidRDefault="00F836A2" w:rsidP="008D13E5">
      <w:pPr>
        <w:shd w:val="clear" w:color="auto" w:fill="FFFFFF"/>
        <w:tabs>
          <w:tab w:val="left" w:pos="8789"/>
        </w:tabs>
        <w:spacing w:before="450" w:after="300" w:line="240" w:lineRule="auto"/>
        <w:ind w:left="142" w:right="283"/>
        <w:jc w:val="both"/>
        <w:outlineLvl w:val="1"/>
        <w:rPr>
          <w:rFonts w:ascii="Times New Roman" w:eastAsia="Times New Roman" w:hAnsi="Times New Roman" w:cs="Times New Roman"/>
          <w:b/>
          <w:color w:val="111111"/>
          <w:sz w:val="24"/>
          <w:szCs w:val="24"/>
          <w:lang w:eastAsia="tr-TR"/>
        </w:rPr>
      </w:pPr>
      <w:r w:rsidRPr="007313BF">
        <w:rPr>
          <w:rFonts w:ascii="Times New Roman" w:eastAsia="Times New Roman" w:hAnsi="Times New Roman" w:cs="Times New Roman"/>
          <w:b/>
          <w:color w:val="111111"/>
          <w:sz w:val="24"/>
          <w:szCs w:val="24"/>
          <w:lang w:eastAsia="tr-TR"/>
        </w:rPr>
        <w:t>Mazot ve gübre desteği 229 milyon azalacak</w:t>
      </w:r>
    </w:p>
    <w:p w:rsidR="007313BF" w:rsidRDefault="00F836A2" w:rsidP="008D13E5">
      <w:pPr>
        <w:shd w:val="clear" w:color="auto" w:fill="FFFFFF"/>
        <w:tabs>
          <w:tab w:val="left" w:pos="8789"/>
        </w:tabs>
        <w:spacing w:after="100" w:afterAutospacing="1" w:line="240" w:lineRule="auto"/>
        <w:ind w:left="142" w:right="283" w:firstLine="708"/>
        <w:jc w:val="both"/>
        <w:outlineLvl w:val="1"/>
        <w:rPr>
          <w:rFonts w:ascii="Times New Roman" w:eastAsia="Times New Roman" w:hAnsi="Times New Roman" w:cs="Times New Roman"/>
          <w:b/>
          <w:bCs/>
          <w:color w:val="000000"/>
          <w:sz w:val="24"/>
          <w:szCs w:val="24"/>
          <w:lang w:eastAsia="tr-TR"/>
        </w:rPr>
      </w:pPr>
      <w:r w:rsidRPr="00EC120B">
        <w:rPr>
          <w:rFonts w:ascii="Times New Roman" w:eastAsia="Times New Roman" w:hAnsi="Times New Roman" w:cs="Times New Roman"/>
          <w:color w:val="222222"/>
          <w:sz w:val="24"/>
          <w:szCs w:val="24"/>
          <w:lang w:eastAsia="tr-TR"/>
        </w:rPr>
        <w:t xml:space="preserve">Çiftçinin en fazla kullandığı iki girdi olan mazot ve gübre desteğinde 2021 yılında 229 milyon </w:t>
      </w:r>
      <w:r w:rsidR="007669BF">
        <w:rPr>
          <w:rFonts w:ascii="Times New Roman" w:eastAsia="Times New Roman" w:hAnsi="Times New Roman" w:cs="Times New Roman"/>
          <w:color w:val="222222"/>
          <w:sz w:val="24"/>
          <w:szCs w:val="24"/>
          <w:lang w:eastAsia="tr-TR"/>
        </w:rPr>
        <w:t>TL</w:t>
      </w:r>
      <w:r w:rsidRPr="00EC120B">
        <w:rPr>
          <w:rFonts w:ascii="Times New Roman" w:eastAsia="Times New Roman" w:hAnsi="Times New Roman" w:cs="Times New Roman"/>
          <w:color w:val="222222"/>
          <w:sz w:val="24"/>
          <w:szCs w:val="24"/>
          <w:lang w:eastAsia="tr-TR"/>
        </w:rPr>
        <w:t xml:space="preserve"> kesinti yapılacak. Mazot için çiftçilere 2020 yılında 2 milyar 901 milyon </w:t>
      </w:r>
      <w:r w:rsidR="007669BF">
        <w:rPr>
          <w:rFonts w:ascii="Times New Roman" w:eastAsia="Times New Roman" w:hAnsi="Times New Roman" w:cs="Times New Roman"/>
          <w:color w:val="222222"/>
          <w:sz w:val="24"/>
          <w:szCs w:val="24"/>
          <w:lang w:eastAsia="tr-TR"/>
        </w:rPr>
        <w:t>TL</w:t>
      </w:r>
      <w:r w:rsidRPr="00EC120B">
        <w:rPr>
          <w:rFonts w:ascii="Times New Roman" w:eastAsia="Times New Roman" w:hAnsi="Times New Roman" w:cs="Times New Roman"/>
          <w:color w:val="222222"/>
          <w:sz w:val="24"/>
          <w:szCs w:val="24"/>
          <w:lang w:eastAsia="tr-TR"/>
        </w:rPr>
        <w:t xml:space="preserve"> destek ödemesi y</w:t>
      </w:r>
      <w:r w:rsidR="00DD2AF5">
        <w:rPr>
          <w:rFonts w:ascii="Times New Roman" w:eastAsia="Times New Roman" w:hAnsi="Times New Roman" w:cs="Times New Roman"/>
          <w:color w:val="222222"/>
          <w:sz w:val="24"/>
          <w:szCs w:val="24"/>
          <w:lang w:eastAsia="tr-TR"/>
        </w:rPr>
        <w:t>apılırken, 2021’de yüzde 6,</w:t>
      </w:r>
      <w:r w:rsidRPr="00EC120B">
        <w:rPr>
          <w:rFonts w:ascii="Times New Roman" w:eastAsia="Times New Roman" w:hAnsi="Times New Roman" w:cs="Times New Roman"/>
          <w:color w:val="222222"/>
          <w:sz w:val="24"/>
          <w:szCs w:val="24"/>
          <w:lang w:eastAsia="tr-TR"/>
        </w:rPr>
        <w:t xml:space="preserve">1 düşüşle 2 milyar 724 milyon </w:t>
      </w:r>
      <w:r w:rsidR="007669BF">
        <w:rPr>
          <w:rFonts w:ascii="Times New Roman" w:eastAsia="Times New Roman" w:hAnsi="Times New Roman" w:cs="Times New Roman"/>
          <w:color w:val="222222"/>
          <w:sz w:val="24"/>
          <w:szCs w:val="24"/>
          <w:lang w:eastAsia="tr-TR"/>
        </w:rPr>
        <w:t>TL</w:t>
      </w:r>
      <w:r w:rsidRPr="00EC120B">
        <w:rPr>
          <w:rFonts w:ascii="Times New Roman" w:eastAsia="Times New Roman" w:hAnsi="Times New Roman" w:cs="Times New Roman"/>
          <w:color w:val="222222"/>
          <w:sz w:val="24"/>
          <w:szCs w:val="24"/>
          <w:lang w:eastAsia="tr-TR"/>
        </w:rPr>
        <w:t xml:space="preserve"> ödeme yapılacak. Çiftçi, 2021’de 177 </w:t>
      </w:r>
      <w:r w:rsidR="007669BF">
        <w:rPr>
          <w:rFonts w:ascii="Times New Roman" w:eastAsia="Times New Roman" w:hAnsi="Times New Roman" w:cs="Times New Roman"/>
          <w:color w:val="222222"/>
          <w:sz w:val="24"/>
          <w:szCs w:val="24"/>
          <w:lang w:eastAsia="tr-TR"/>
        </w:rPr>
        <w:t>milyon TL</w:t>
      </w:r>
      <w:r w:rsidRPr="00EC120B">
        <w:rPr>
          <w:rFonts w:ascii="Times New Roman" w:eastAsia="Times New Roman" w:hAnsi="Times New Roman" w:cs="Times New Roman"/>
          <w:color w:val="222222"/>
          <w:sz w:val="24"/>
          <w:szCs w:val="24"/>
          <w:lang w:eastAsia="tr-TR"/>
        </w:rPr>
        <w:t xml:space="preserve"> daha az mazot desteği alacak.</w:t>
      </w:r>
      <w:r w:rsidRPr="009B7703">
        <w:rPr>
          <w:rFonts w:ascii="Times New Roman" w:eastAsia="Times New Roman" w:hAnsi="Times New Roman" w:cs="Times New Roman"/>
          <w:i/>
          <w:color w:val="FF0000"/>
          <w:sz w:val="24"/>
          <w:szCs w:val="24"/>
          <w:lang w:eastAsia="tr-TR"/>
        </w:rPr>
        <w:t xml:space="preserve"> Mazot fiyatı art</w:t>
      </w:r>
      <w:r w:rsidR="00E0347A">
        <w:rPr>
          <w:rFonts w:ascii="Times New Roman" w:eastAsia="Times New Roman" w:hAnsi="Times New Roman" w:cs="Times New Roman"/>
          <w:i/>
          <w:color w:val="FF0000"/>
          <w:sz w:val="24"/>
          <w:szCs w:val="24"/>
          <w:lang w:eastAsia="tr-TR"/>
        </w:rPr>
        <w:t>arken destek azalacak. Hükümet</w:t>
      </w:r>
      <w:r w:rsidRPr="009B7703">
        <w:rPr>
          <w:rFonts w:ascii="Times New Roman" w:eastAsia="Times New Roman" w:hAnsi="Times New Roman" w:cs="Times New Roman"/>
          <w:i/>
          <w:color w:val="FF0000"/>
          <w:sz w:val="24"/>
          <w:szCs w:val="24"/>
          <w:lang w:eastAsia="tr-TR"/>
        </w:rPr>
        <w:t xml:space="preserve"> daha önce açıkladığı ancak uygulamadığı “mazotun yarı</w:t>
      </w:r>
      <w:r w:rsidR="007313BF" w:rsidRPr="009B7703">
        <w:rPr>
          <w:rFonts w:ascii="Times New Roman" w:eastAsia="Times New Roman" w:hAnsi="Times New Roman" w:cs="Times New Roman"/>
          <w:i/>
          <w:color w:val="FF0000"/>
          <w:sz w:val="24"/>
          <w:szCs w:val="24"/>
          <w:lang w:eastAsia="tr-TR"/>
        </w:rPr>
        <w:t>sı bizden” sözünden</w:t>
      </w:r>
      <w:r w:rsidR="00DD2AF5">
        <w:rPr>
          <w:rFonts w:ascii="Times New Roman" w:eastAsia="Times New Roman" w:hAnsi="Times New Roman" w:cs="Times New Roman"/>
          <w:i/>
          <w:color w:val="FF0000"/>
          <w:sz w:val="24"/>
          <w:szCs w:val="24"/>
          <w:lang w:eastAsia="tr-TR"/>
        </w:rPr>
        <w:t>,</w:t>
      </w:r>
      <w:r w:rsidR="007313BF" w:rsidRPr="009B7703">
        <w:rPr>
          <w:rFonts w:ascii="Times New Roman" w:eastAsia="Times New Roman" w:hAnsi="Times New Roman" w:cs="Times New Roman"/>
          <w:i/>
          <w:color w:val="FF0000"/>
          <w:sz w:val="24"/>
          <w:szCs w:val="24"/>
          <w:lang w:eastAsia="tr-TR"/>
        </w:rPr>
        <w:t xml:space="preserve"> daha çok zam ve daha </w:t>
      </w:r>
      <w:r w:rsidR="00E0347A">
        <w:rPr>
          <w:rFonts w:ascii="Times New Roman" w:eastAsia="Times New Roman" w:hAnsi="Times New Roman" w:cs="Times New Roman"/>
          <w:i/>
          <w:color w:val="FF0000"/>
          <w:sz w:val="24"/>
          <w:szCs w:val="24"/>
          <w:lang w:eastAsia="tr-TR"/>
        </w:rPr>
        <w:t>az destekle üreticiye köstek ol</w:t>
      </w:r>
      <w:r w:rsidR="007313BF" w:rsidRPr="009B7703">
        <w:rPr>
          <w:rFonts w:ascii="Times New Roman" w:eastAsia="Times New Roman" w:hAnsi="Times New Roman" w:cs="Times New Roman"/>
          <w:i/>
          <w:color w:val="FF0000"/>
          <w:sz w:val="24"/>
          <w:szCs w:val="24"/>
          <w:lang w:eastAsia="tr-TR"/>
        </w:rPr>
        <w:t>maya devam edeceğinin bütçesini hazırlamıştır.</w:t>
      </w:r>
    </w:p>
    <w:p w:rsidR="00F836A2" w:rsidRPr="00B84C18"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i/>
          <w:color w:val="FF0000"/>
          <w:sz w:val="24"/>
          <w:szCs w:val="24"/>
          <w:lang w:eastAsia="tr-TR"/>
        </w:rPr>
      </w:pPr>
      <w:r w:rsidRPr="00EC120B">
        <w:rPr>
          <w:rFonts w:ascii="Times New Roman" w:eastAsia="Times New Roman" w:hAnsi="Times New Roman" w:cs="Times New Roman"/>
          <w:color w:val="000000"/>
          <w:sz w:val="24"/>
          <w:szCs w:val="24"/>
          <w:lang w:eastAsia="tr-TR"/>
        </w:rPr>
        <w:t xml:space="preserve">Gübrede ise aynı dönemde destek artışı olmayacak. 2021 yılında 1 milyar 601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olan gübre desteği 2022 yılında binde 1 oranında düşüşle 1 milyar 599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ödenmesi bekleniyor. Gübre desteğinde artış yapılmamasının temel nedeni bu yılın Mart ayında gübre zamları dikkate alınarak Cumhurbaşkanlığı kararı ile gübre desteğinin yüzde 100 artırılması. Cumhurbaşkanı Recep Tayyip Erdoğan, Mart'ta dekara 4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gübre desteği ödenen ürünlerde bu desteği 8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y</w:t>
      </w:r>
      <w:r w:rsidR="005A6E59">
        <w:rPr>
          <w:rFonts w:ascii="Times New Roman" w:eastAsia="Times New Roman" w:hAnsi="Times New Roman" w:cs="Times New Roman"/>
          <w:color w:val="000000"/>
          <w:sz w:val="24"/>
          <w:szCs w:val="24"/>
          <w:lang w:eastAsia="tr-TR"/>
        </w:rPr>
        <w:t>e</w:t>
      </w:r>
      <w:r w:rsidRPr="00EC120B">
        <w:rPr>
          <w:rFonts w:ascii="Times New Roman" w:eastAsia="Times New Roman" w:hAnsi="Times New Roman" w:cs="Times New Roman"/>
          <w:color w:val="000000"/>
          <w:sz w:val="24"/>
          <w:szCs w:val="24"/>
          <w:lang w:eastAsia="tr-TR"/>
        </w:rPr>
        <w:t xml:space="preserve">, 8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olan hububat ürünlerinde ise 16 </w:t>
      </w:r>
      <w:r w:rsidR="005A6E59">
        <w:rPr>
          <w:rFonts w:ascii="Times New Roman" w:eastAsia="Times New Roman" w:hAnsi="Times New Roman" w:cs="Times New Roman"/>
          <w:color w:val="000000"/>
          <w:sz w:val="24"/>
          <w:szCs w:val="24"/>
          <w:lang w:eastAsia="tr-TR"/>
        </w:rPr>
        <w:t>TL’ye</w:t>
      </w:r>
      <w:r w:rsidRPr="00EC120B">
        <w:rPr>
          <w:rFonts w:ascii="Times New Roman" w:eastAsia="Times New Roman" w:hAnsi="Times New Roman" w:cs="Times New Roman"/>
          <w:color w:val="000000"/>
          <w:sz w:val="24"/>
          <w:szCs w:val="24"/>
          <w:lang w:eastAsia="tr-TR"/>
        </w:rPr>
        <w:t xml:space="preserve"> çıkardıklarını açıklamış ve ödemeler bunun üzerinden yapılmıştı. </w:t>
      </w:r>
      <w:r w:rsidRPr="00B84C18">
        <w:rPr>
          <w:rFonts w:ascii="Times New Roman" w:eastAsia="Times New Roman" w:hAnsi="Times New Roman" w:cs="Times New Roman"/>
          <w:i/>
          <w:color w:val="FF0000"/>
          <w:sz w:val="24"/>
          <w:szCs w:val="24"/>
          <w:lang w:eastAsia="tr-TR"/>
        </w:rPr>
        <w:t>Bu nedenle 2022 bütçesinde</w:t>
      </w:r>
      <w:r w:rsidR="005A6E59">
        <w:rPr>
          <w:rFonts w:ascii="Times New Roman" w:eastAsia="Times New Roman" w:hAnsi="Times New Roman" w:cs="Times New Roman"/>
          <w:i/>
          <w:color w:val="FF0000"/>
          <w:sz w:val="24"/>
          <w:szCs w:val="24"/>
          <w:lang w:eastAsia="tr-TR"/>
        </w:rPr>
        <w:t>n</w:t>
      </w:r>
      <w:r w:rsidRPr="00B84C18">
        <w:rPr>
          <w:rFonts w:ascii="Times New Roman" w:eastAsia="Times New Roman" w:hAnsi="Times New Roman" w:cs="Times New Roman"/>
          <w:i/>
          <w:color w:val="FF0000"/>
          <w:sz w:val="24"/>
          <w:szCs w:val="24"/>
          <w:lang w:eastAsia="tr-TR"/>
        </w:rPr>
        <w:t xml:space="preserve"> ödenecek 2021 ürünlerine ait gübre desteği</w:t>
      </w:r>
      <w:r w:rsidR="00856524">
        <w:rPr>
          <w:rFonts w:ascii="Times New Roman" w:eastAsia="Times New Roman" w:hAnsi="Times New Roman" w:cs="Times New Roman"/>
          <w:i/>
          <w:color w:val="FF0000"/>
          <w:sz w:val="24"/>
          <w:szCs w:val="24"/>
          <w:lang w:eastAsia="tr-TR"/>
        </w:rPr>
        <w:t xml:space="preserve"> artırılmadı.</w:t>
      </w:r>
      <w:r w:rsidR="003466FF">
        <w:rPr>
          <w:rFonts w:ascii="Times New Roman" w:eastAsia="Times New Roman" w:hAnsi="Times New Roman" w:cs="Times New Roman"/>
          <w:i/>
          <w:color w:val="FF0000"/>
          <w:sz w:val="24"/>
          <w:szCs w:val="24"/>
          <w:lang w:eastAsia="tr-TR"/>
        </w:rPr>
        <w:t xml:space="preserve"> </w:t>
      </w:r>
      <w:r w:rsidR="006F4800" w:rsidRPr="00B84C18">
        <w:rPr>
          <w:rFonts w:ascii="Times New Roman" w:eastAsia="Times New Roman" w:hAnsi="Times New Roman" w:cs="Times New Roman"/>
          <w:i/>
          <w:color w:val="FF0000"/>
          <w:sz w:val="24"/>
          <w:szCs w:val="24"/>
          <w:lang w:eastAsia="tr-TR"/>
        </w:rPr>
        <w:t>Fakat gübrede % 200-25</w:t>
      </w:r>
      <w:r w:rsidRPr="00B84C18">
        <w:rPr>
          <w:rFonts w:ascii="Times New Roman" w:eastAsia="Times New Roman" w:hAnsi="Times New Roman" w:cs="Times New Roman"/>
          <w:i/>
          <w:color w:val="FF0000"/>
          <w:sz w:val="24"/>
          <w:szCs w:val="24"/>
          <w:lang w:eastAsia="tr-TR"/>
        </w:rPr>
        <w:t>0'yi aşan fiyat artışları dikkate alındığında bu desteğin çok yetersiz olduğu ve mutlaka ilave destekler sağlanması gerektiği de açıkça görülüyor.</w:t>
      </w:r>
    </w:p>
    <w:p w:rsidR="00F836A2" w:rsidRPr="00EC120B" w:rsidRDefault="00F836A2" w:rsidP="008D13E5">
      <w:pPr>
        <w:shd w:val="clear" w:color="auto" w:fill="FFFFFF"/>
        <w:tabs>
          <w:tab w:val="left" w:pos="8789"/>
        </w:tabs>
        <w:spacing w:after="100" w:afterAutospacing="1" w:line="240" w:lineRule="auto"/>
        <w:ind w:left="142" w:right="283"/>
        <w:jc w:val="both"/>
        <w:outlineLvl w:val="1"/>
        <w:rPr>
          <w:rFonts w:ascii="Times New Roman" w:eastAsia="Times New Roman" w:hAnsi="Times New Roman" w:cs="Times New Roman"/>
          <w:b/>
          <w:bCs/>
          <w:color w:val="000000"/>
          <w:sz w:val="24"/>
          <w:szCs w:val="24"/>
          <w:lang w:eastAsia="tr-TR"/>
        </w:rPr>
      </w:pPr>
      <w:r w:rsidRPr="00EC120B">
        <w:rPr>
          <w:rFonts w:ascii="Times New Roman" w:eastAsia="Times New Roman" w:hAnsi="Times New Roman" w:cs="Times New Roman"/>
          <w:b/>
          <w:bCs/>
          <w:color w:val="000000"/>
          <w:sz w:val="24"/>
          <w:szCs w:val="24"/>
          <w:lang w:eastAsia="tr-TR"/>
        </w:rPr>
        <w:t>Fındıkta desteğe devam ÇATAK desteği kaldırıldı</w:t>
      </w:r>
    </w:p>
    <w:p w:rsidR="00FE6DE8"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EC120B">
        <w:rPr>
          <w:rFonts w:ascii="Times New Roman" w:eastAsia="Times New Roman" w:hAnsi="Times New Roman" w:cs="Times New Roman"/>
          <w:color w:val="000000"/>
          <w:sz w:val="24"/>
          <w:szCs w:val="24"/>
          <w:lang w:eastAsia="tr-TR"/>
        </w:rPr>
        <w:t>Alan bazlı desteklerden bir başka önemli kalem ise fındıkta dekar başına yapılan ödeme</w:t>
      </w:r>
      <w:r w:rsidR="005A6E59">
        <w:rPr>
          <w:rFonts w:ascii="Times New Roman" w:eastAsia="Times New Roman" w:hAnsi="Times New Roman" w:cs="Times New Roman"/>
          <w:color w:val="000000"/>
          <w:sz w:val="24"/>
          <w:szCs w:val="24"/>
          <w:lang w:eastAsia="tr-TR"/>
        </w:rPr>
        <w:t>dir</w:t>
      </w:r>
      <w:r w:rsidR="003466FF">
        <w:rPr>
          <w:rFonts w:ascii="Times New Roman" w:eastAsia="Times New Roman" w:hAnsi="Times New Roman" w:cs="Times New Roman"/>
          <w:color w:val="000000"/>
          <w:sz w:val="24"/>
          <w:szCs w:val="24"/>
          <w:lang w:eastAsia="tr-TR"/>
        </w:rPr>
        <w:t xml:space="preserve">. </w:t>
      </w:r>
      <w:r w:rsidRPr="00EC120B">
        <w:rPr>
          <w:rFonts w:ascii="Times New Roman" w:eastAsia="Times New Roman" w:hAnsi="Times New Roman" w:cs="Times New Roman"/>
          <w:color w:val="000000"/>
          <w:sz w:val="24"/>
          <w:szCs w:val="24"/>
          <w:lang w:eastAsia="tr-TR"/>
        </w:rPr>
        <w:t xml:space="preserve">2020 yılında toplamda 850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olan fındık desteği 2021’de 859 milyon </w:t>
      </w:r>
      <w:r w:rsidR="005A6E59">
        <w:rPr>
          <w:rFonts w:ascii="Times New Roman" w:eastAsia="Times New Roman" w:hAnsi="Times New Roman" w:cs="Times New Roman"/>
          <w:color w:val="000000"/>
          <w:sz w:val="24"/>
          <w:szCs w:val="24"/>
          <w:lang w:eastAsia="tr-TR"/>
        </w:rPr>
        <w:t>TL’ye</w:t>
      </w:r>
      <w:r w:rsidRPr="00EC120B">
        <w:rPr>
          <w:rFonts w:ascii="Times New Roman" w:eastAsia="Times New Roman" w:hAnsi="Times New Roman" w:cs="Times New Roman"/>
          <w:color w:val="000000"/>
          <w:sz w:val="24"/>
          <w:szCs w:val="24"/>
          <w:lang w:eastAsia="tr-TR"/>
        </w:rPr>
        <w:t xml:space="preserve"> çıkarılmıştı. 2022'de ise 1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l</w:t>
      </w:r>
      <w:r w:rsidR="005A6E59">
        <w:rPr>
          <w:rFonts w:ascii="Times New Roman" w:eastAsia="Times New Roman" w:hAnsi="Times New Roman" w:cs="Times New Roman"/>
          <w:color w:val="000000"/>
          <w:sz w:val="24"/>
          <w:szCs w:val="24"/>
          <w:lang w:eastAsia="tr-TR"/>
        </w:rPr>
        <w:t>i</w:t>
      </w:r>
      <w:r w:rsidRPr="00EC120B">
        <w:rPr>
          <w:rFonts w:ascii="Times New Roman" w:eastAsia="Times New Roman" w:hAnsi="Times New Roman" w:cs="Times New Roman"/>
          <w:color w:val="000000"/>
          <w:sz w:val="24"/>
          <w:szCs w:val="24"/>
          <w:lang w:eastAsia="tr-TR"/>
        </w:rPr>
        <w:t xml:space="preserve">k artışla 860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olarak ödenmesi planlanıyor.</w:t>
      </w:r>
      <w:r w:rsidR="00874B63" w:rsidRPr="00EC120B">
        <w:rPr>
          <w:rFonts w:ascii="Times New Roman" w:hAnsi="Times New Roman" w:cs="Times New Roman"/>
          <w:noProof/>
          <w:sz w:val="24"/>
          <w:szCs w:val="24"/>
          <w:lang w:eastAsia="tr-TR"/>
        </w:rPr>
        <w:drawing>
          <wp:inline distT="0" distB="0" distL="0" distR="0">
            <wp:extent cx="6063615" cy="1304925"/>
            <wp:effectExtent l="0" t="0" r="0" b="9525"/>
            <wp:docPr id="6" name="Resim 6" descr="Fındık fiyatı üreticiyi mi, Ferrero&amp;#39;yu mu memnun edecek? - Dünya Gaz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ındık fiyatı üreticiyi mi, Ferrero&amp;#39;yu mu memnun edecek? - Dünya Gazete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3731" cy="1304950"/>
                    </a:xfrm>
                    <a:prstGeom prst="rect">
                      <a:avLst/>
                    </a:prstGeom>
                    <a:noFill/>
                    <a:ln>
                      <a:noFill/>
                    </a:ln>
                  </pic:spPr>
                </pic:pic>
              </a:graphicData>
            </a:graphic>
          </wp:inline>
        </w:drawing>
      </w:r>
    </w:p>
    <w:p w:rsidR="004543CF" w:rsidRPr="00FE6DE8" w:rsidRDefault="00D23C93"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B84C18">
        <w:rPr>
          <w:rFonts w:ascii="Times New Roman" w:eastAsia="Times New Roman" w:hAnsi="Times New Roman" w:cs="Times New Roman"/>
          <w:i/>
          <w:color w:val="FF0000"/>
          <w:sz w:val="24"/>
          <w:szCs w:val="24"/>
          <w:lang w:eastAsia="tr-TR"/>
        </w:rPr>
        <w:t xml:space="preserve">Türkiye’nin fındıkta </w:t>
      </w:r>
      <w:r w:rsidR="005A6E59">
        <w:rPr>
          <w:rFonts w:ascii="Times New Roman" w:eastAsia="Times New Roman" w:hAnsi="Times New Roman" w:cs="Times New Roman"/>
          <w:i/>
          <w:color w:val="FF0000"/>
          <w:sz w:val="24"/>
          <w:szCs w:val="24"/>
          <w:lang w:eastAsia="tr-TR"/>
        </w:rPr>
        <w:t xml:space="preserve">esas olarak </w:t>
      </w:r>
      <w:r w:rsidRPr="00B84C18">
        <w:rPr>
          <w:rFonts w:ascii="Times New Roman" w:eastAsia="Times New Roman" w:hAnsi="Times New Roman" w:cs="Times New Roman"/>
          <w:i/>
          <w:color w:val="FF0000"/>
          <w:sz w:val="24"/>
          <w:szCs w:val="24"/>
          <w:lang w:eastAsia="tr-TR"/>
        </w:rPr>
        <w:t>rekolteyi değil, ihracatı tartışması gerekiyor. İhracat miktarı artmasına rağmen elde edilen gelir neden düşüyor? Kilo başına ihracat geliri</w:t>
      </w:r>
      <w:r w:rsidR="005A6E59">
        <w:rPr>
          <w:rFonts w:ascii="Times New Roman" w:eastAsia="Times New Roman" w:hAnsi="Times New Roman" w:cs="Times New Roman"/>
          <w:i/>
          <w:color w:val="FF0000"/>
          <w:sz w:val="24"/>
          <w:szCs w:val="24"/>
          <w:lang w:eastAsia="tr-TR"/>
        </w:rPr>
        <w:t>nin</w:t>
      </w:r>
      <w:r w:rsidRPr="00B84C18">
        <w:rPr>
          <w:rFonts w:ascii="Times New Roman" w:eastAsia="Times New Roman" w:hAnsi="Times New Roman" w:cs="Times New Roman"/>
          <w:i/>
          <w:color w:val="FF0000"/>
          <w:sz w:val="24"/>
          <w:szCs w:val="24"/>
          <w:lang w:eastAsia="tr-TR"/>
        </w:rPr>
        <w:t xml:space="preserve"> ortalama 11.77 dolardan 6.92 dolara neden gerilediğini tartışmak gerekiyor.</w:t>
      </w:r>
    </w:p>
    <w:p w:rsidR="00F836A2"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i/>
          <w:color w:val="FF0000"/>
          <w:sz w:val="24"/>
          <w:szCs w:val="24"/>
          <w:lang w:eastAsia="tr-TR"/>
        </w:rPr>
      </w:pPr>
      <w:r w:rsidRPr="00B84C18">
        <w:rPr>
          <w:rFonts w:ascii="Times New Roman" w:eastAsia="Times New Roman" w:hAnsi="Times New Roman" w:cs="Times New Roman"/>
          <w:i/>
          <w:color w:val="FF0000"/>
          <w:sz w:val="24"/>
          <w:szCs w:val="24"/>
          <w:lang w:eastAsia="tr-TR"/>
        </w:rPr>
        <w:t xml:space="preserve">Çevre Amaçlı Tarım Arazilerini Koruma (ÇATAK) desteği ise 2022 bütçe programında yer almadı. 2020 yılında ÇATAK desteği kapsamında 150 milyon </w:t>
      </w:r>
      <w:r w:rsidR="003466FF">
        <w:rPr>
          <w:rFonts w:ascii="Times New Roman" w:eastAsia="Times New Roman" w:hAnsi="Times New Roman" w:cs="Times New Roman"/>
          <w:i/>
          <w:color w:val="FF0000"/>
          <w:sz w:val="24"/>
          <w:szCs w:val="24"/>
          <w:lang w:eastAsia="tr-TR"/>
        </w:rPr>
        <w:t>TL ödenmiş, 2021'de ise 7 milyon TL’lik</w:t>
      </w:r>
      <w:r w:rsidRPr="00B84C18">
        <w:rPr>
          <w:rFonts w:ascii="Times New Roman" w:eastAsia="Times New Roman" w:hAnsi="Times New Roman" w:cs="Times New Roman"/>
          <w:i/>
          <w:color w:val="FF0000"/>
          <w:sz w:val="24"/>
          <w:szCs w:val="24"/>
          <w:lang w:eastAsia="tr-TR"/>
        </w:rPr>
        <w:t xml:space="preserve"> destek öngörülmüştü. 2022'de ise bu destek için bütçeye herhangi bir ödenek konulmadı.</w:t>
      </w:r>
    </w:p>
    <w:p w:rsidR="008D13E5" w:rsidRPr="00B84C18" w:rsidRDefault="008D13E5"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i/>
          <w:color w:val="FF0000"/>
          <w:sz w:val="24"/>
          <w:szCs w:val="24"/>
          <w:lang w:eastAsia="tr-TR"/>
        </w:rPr>
      </w:pPr>
    </w:p>
    <w:p w:rsidR="00F836A2" w:rsidRPr="00EC120B" w:rsidRDefault="00F836A2" w:rsidP="008D13E5">
      <w:pPr>
        <w:shd w:val="clear" w:color="auto" w:fill="FFFFFF"/>
        <w:tabs>
          <w:tab w:val="left" w:pos="8789"/>
        </w:tabs>
        <w:spacing w:after="100" w:afterAutospacing="1" w:line="240" w:lineRule="auto"/>
        <w:ind w:left="142" w:right="283"/>
        <w:jc w:val="both"/>
        <w:outlineLvl w:val="1"/>
        <w:rPr>
          <w:rFonts w:ascii="Times New Roman" w:eastAsia="Times New Roman" w:hAnsi="Times New Roman" w:cs="Times New Roman"/>
          <w:b/>
          <w:bCs/>
          <w:color w:val="000000"/>
          <w:sz w:val="24"/>
          <w:szCs w:val="24"/>
          <w:lang w:eastAsia="tr-TR"/>
        </w:rPr>
      </w:pPr>
      <w:r w:rsidRPr="00EC120B">
        <w:rPr>
          <w:rFonts w:ascii="Times New Roman" w:eastAsia="Times New Roman" w:hAnsi="Times New Roman" w:cs="Times New Roman"/>
          <w:b/>
          <w:bCs/>
          <w:color w:val="000000"/>
          <w:sz w:val="24"/>
          <w:szCs w:val="24"/>
          <w:lang w:eastAsia="tr-TR"/>
        </w:rPr>
        <w:lastRenderedPageBreak/>
        <w:t>Fark ödemesi</w:t>
      </w:r>
      <w:r w:rsidR="005A6E59">
        <w:rPr>
          <w:rFonts w:ascii="Times New Roman" w:eastAsia="Times New Roman" w:hAnsi="Times New Roman" w:cs="Times New Roman"/>
          <w:b/>
          <w:bCs/>
          <w:color w:val="000000"/>
          <w:sz w:val="24"/>
          <w:szCs w:val="24"/>
          <w:lang w:eastAsia="tr-TR"/>
        </w:rPr>
        <w:t xml:space="preserve"> 405 milyon TL</w:t>
      </w:r>
      <w:r w:rsidRPr="00EC120B">
        <w:rPr>
          <w:rFonts w:ascii="Times New Roman" w:eastAsia="Times New Roman" w:hAnsi="Times New Roman" w:cs="Times New Roman"/>
          <w:b/>
          <w:bCs/>
          <w:color w:val="000000"/>
          <w:sz w:val="24"/>
          <w:szCs w:val="24"/>
          <w:lang w:eastAsia="tr-TR"/>
        </w:rPr>
        <w:t xml:space="preserve"> artacak</w:t>
      </w:r>
    </w:p>
    <w:p w:rsidR="00F836A2" w:rsidRPr="00EC120B"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EC120B">
        <w:rPr>
          <w:rFonts w:ascii="Times New Roman" w:eastAsia="Times New Roman" w:hAnsi="Times New Roman" w:cs="Times New Roman"/>
          <w:color w:val="000000"/>
          <w:sz w:val="24"/>
          <w:szCs w:val="24"/>
          <w:lang w:eastAsia="tr-TR"/>
        </w:rPr>
        <w:t xml:space="preserve">Programdaki verilere göre, fark ödemesi (çiftçilerin deyimi ile prim desteği) 405 milyon </w:t>
      </w:r>
      <w:r w:rsidR="00CC58C3">
        <w:rPr>
          <w:rFonts w:ascii="Times New Roman" w:eastAsia="Times New Roman" w:hAnsi="Times New Roman" w:cs="Times New Roman"/>
          <w:color w:val="000000"/>
          <w:sz w:val="24"/>
          <w:szCs w:val="24"/>
          <w:lang w:eastAsia="tr-TR"/>
        </w:rPr>
        <w:t>TL’lik</w:t>
      </w:r>
      <w:r w:rsidRPr="00EC120B">
        <w:rPr>
          <w:rFonts w:ascii="Times New Roman" w:eastAsia="Times New Roman" w:hAnsi="Times New Roman" w:cs="Times New Roman"/>
          <w:color w:val="000000"/>
          <w:sz w:val="24"/>
          <w:szCs w:val="24"/>
          <w:lang w:eastAsia="tr-TR"/>
        </w:rPr>
        <w:t xml:space="preserve"> artışla 5 milyar 70 milyon </w:t>
      </w:r>
      <w:r w:rsidR="005A6E59">
        <w:rPr>
          <w:rFonts w:ascii="Times New Roman" w:eastAsia="Times New Roman" w:hAnsi="Times New Roman" w:cs="Times New Roman"/>
          <w:color w:val="000000"/>
          <w:sz w:val="24"/>
          <w:szCs w:val="24"/>
          <w:lang w:eastAsia="tr-TR"/>
        </w:rPr>
        <w:t>TL’de</w:t>
      </w:r>
      <w:r w:rsidRPr="00EC120B">
        <w:rPr>
          <w:rFonts w:ascii="Times New Roman" w:eastAsia="Times New Roman" w:hAnsi="Times New Roman" w:cs="Times New Roman"/>
          <w:color w:val="000000"/>
          <w:sz w:val="24"/>
          <w:szCs w:val="24"/>
          <w:lang w:eastAsia="tr-TR"/>
        </w:rPr>
        <w:t xml:space="preserve">n 5 milyar 475 milyon </w:t>
      </w:r>
      <w:r w:rsidR="005A6E59">
        <w:rPr>
          <w:rFonts w:ascii="Times New Roman" w:eastAsia="Times New Roman" w:hAnsi="Times New Roman" w:cs="Times New Roman"/>
          <w:color w:val="000000"/>
          <w:sz w:val="24"/>
          <w:szCs w:val="24"/>
          <w:lang w:eastAsia="tr-TR"/>
        </w:rPr>
        <w:t>TL’ye</w:t>
      </w:r>
      <w:r w:rsidRPr="00EC120B">
        <w:rPr>
          <w:rFonts w:ascii="Times New Roman" w:eastAsia="Times New Roman" w:hAnsi="Times New Roman" w:cs="Times New Roman"/>
          <w:color w:val="000000"/>
          <w:sz w:val="24"/>
          <w:szCs w:val="24"/>
          <w:lang w:eastAsia="tr-TR"/>
        </w:rPr>
        <w:t xml:space="preserve"> çıkarılıyor. Toplam 17 üründe verilen fark ödemesi desteğinin önemli bölümü hububat ve bakliyat ürünlerine ödeniyor.</w:t>
      </w:r>
      <w:r w:rsidRPr="00B84C18">
        <w:rPr>
          <w:rFonts w:ascii="Times New Roman" w:eastAsia="Times New Roman" w:hAnsi="Times New Roman" w:cs="Times New Roman"/>
          <w:i/>
          <w:color w:val="FF0000"/>
          <w:sz w:val="24"/>
          <w:szCs w:val="24"/>
          <w:lang w:eastAsia="tr-TR"/>
        </w:rPr>
        <w:t xml:space="preserve"> Hububat ve bakliyat ürünlerinde </w:t>
      </w:r>
      <w:r w:rsidR="004D5AD8" w:rsidRPr="00B84C18">
        <w:rPr>
          <w:rFonts w:ascii="Times New Roman" w:eastAsia="Times New Roman" w:hAnsi="Times New Roman" w:cs="Times New Roman"/>
          <w:i/>
          <w:color w:val="FF0000"/>
          <w:sz w:val="24"/>
          <w:szCs w:val="24"/>
          <w:lang w:eastAsia="tr-TR"/>
        </w:rPr>
        <w:t>destek miktarı</w:t>
      </w:r>
      <w:r w:rsidR="005A6E59">
        <w:rPr>
          <w:rFonts w:ascii="Times New Roman" w:eastAsia="Times New Roman" w:hAnsi="Times New Roman" w:cs="Times New Roman"/>
          <w:i/>
          <w:color w:val="FF0000"/>
          <w:sz w:val="24"/>
          <w:szCs w:val="24"/>
          <w:lang w:eastAsia="tr-TR"/>
        </w:rPr>
        <w:t>nın</w:t>
      </w:r>
      <w:r w:rsidR="004D5AD8" w:rsidRPr="00B84C18">
        <w:rPr>
          <w:rFonts w:ascii="Times New Roman" w:eastAsia="Times New Roman" w:hAnsi="Times New Roman" w:cs="Times New Roman"/>
          <w:i/>
          <w:color w:val="FF0000"/>
          <w:sz w:val="24"/>
          <w:szCs w:val="24"/>
          <w:lang w:eastAsia="tr-TR"/>
        </w:rPr>
        <w:t xml:space="preserve"> 2021'e göre %</w:t>
      </w:r>
      <w:r w:rsidRPr="00B84C18">
        <w:rPr>
          <w:rFonts w:ascii="Times New Roman" w:eastAsia="Times New Roman" w:hAnsi="Times New Roman" w:cs="Times New Roman"/>
          <w:i/>
          <w:color w:val="FF0000"/>
          <w:sz w:val="24"/>
          <w:szCs w:val="24"/>
          <w:lang w:eastAsia="tr-TR"/>
        </w:rPr>
        <w:t xml:space="preserve"> 7 artırılmasına rağmen 2020 yılı ödemesinin gerisinde kalması da dikkat çekiyor. </w:t>
      </w:r>
      <w:r w:rsidRPr="00EC120B">
        <w:rPr>
          <w:rFonts w:ascii="Times New Roman" w:eastAsia="Times New Roman" w:hAnsi="Times New Roman" w:cs="Times New Roman"/>
          <w:color w:val="000000"/>
          <w:sz w:val="24"/>
          <w:szCs w:val="24"/>
          <w:lang w:eastAsia="tr-TR"/>
        </w:rPr>
        <w:t xml:space="preserve">Hububat ve bakliyat ürünlerine 2020'de 1 milyar 955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destek ödemesi yapılırken 2021'de bu destek 1 milyar 752 milyon </w:t>
      </w:r>
      <w:r w:rsidR="005A6E59">
        <w:rPr>
          <w:rFonts w:ascii="Times New Roman" w:eastAsia="Times New Roman" w:hAnsi="Times New Roman" w:cs="Times New Roman"/>
          <w:color w:val="000000"/>
          <w:sz w:val="24"/>
          <w:szCs w:val="24"/>
          <w:lang w:eastAsia="tr-TR"/>
        </w:rPr>
        <w:t>TL’ye</w:t>
      </w:r>
      <w:r w:rsidRPr="00EC120B">
        <w:rPr>
          <w:rFonts w:ascii="Times New Roman" w:eastAsia="Times New Roman" w:hAnsi="Times New Roman" w:cs="Times New Roman"/>
          <w:color w:val="000000"/>
          <w:sz w:val="24"/>
          <w:szCs w:val="24"/>
          <w:lang w:eastAsia="tr-TR"/>
        </w:rPr>
        <w:t xml:space="preserve"> düştü. 2022'de öngörülen destek miktarı ise 1 milyar 874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w:t>
      </w:r>
    </w:p>
    <w:p w:rsidR="00F836A2" w:rsidRPr="00EC120B"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CF1E36">
        <w:rPr>
          <w:rFonts w:ascii="Times New Roman" w:eastAsia="Times New Roman" w:hAnsi="Times New Roman" w:cs="Times New Roman"/>
          <w:i/>
          <w:color w:val="FF0000"/>
          <w:sz w:val="24"/>
          <w:szCs w:val="24"/>
          <w:lang w:eastAsia="tr-TR"/>
        </w:rPr>
        <w:t>Kütlü pamuk, zeytinyağı, dane zeytin, ayçiçeği, soya fasulyesi, kanola, aspir ve dane mısıra verilen deste</w:t>
      </w:r>
      <w:r w:rsidR="004D5AD8" w:rsidRPr="00CF1E36">
        <w:rPr>
          <w:rFonts w:ascii="Times New Roman" w:eastAsia="Times New Roman" w:hAnsi="Times New Roman" w:cs="Times New Roman"/>
          <w:i/>
          <w:color w:val="FF0000"/>
          <w:sz w:val="24"/>
          <w:szCs w:val="24"/>
          <w:lang w:eastAsia="tr-TR"/>
        </w:rPr>
        <w:t>k miktarı</w:t>
      </w:r>
      <w:r w:rsidR="005A6E59">
        <w:rPr>
          <w:rFonts w:ascii="Times New Roman" w:eastAsia="Times New Roman" w:hAnsi="Times New Roman" w:cs="Times New Roman"/>
          <w:i/>
          <w:color w:val="FF0000"/>
          <w:sz w:val="24"/>
          <w:szCs w:val="24"/>
          <w:lang w:eastAsia="tr-TR"/>
        </w:rPr>
        <w:t>nda</w:t>
      </w:r>
      <w:r w:rsidR="004D5AD8" w:rsidRPr="00CF1E36">
        <w:rPr>
          <w:rFonts w:ascii="Times New Roman" w:eastAsia="Times New Roman" w:hAnsi="Times New Roman" w:cs="Times New Roman"/>
          <w:i/>
          <w:color w:val="FF0000"/>
          <w:sz w:val="24"/>
          <w:szCs w:val="24"/>
          <w:lang w:eastAsia="tr-TR"/>
        </w:rPr>
        <w:t xml:space="preserve"> ise bu yıla göre %</w:t>
      </w:r>
      <w:r w:rsidRPr="00CF1E36">
        <w:rPr>
          <w:rFonts w:ascii="Times New Roman" w:eastAsia="Times New Roman" w:hAnsi="Times New Roman" w:cs="Times New Roman"/>
          <w:i/>
          <w:color w:val="FF0000"/>
          <w:sz w:val="24"/>
          <w:szCs w:val="24"/>
          <w:lang w:eastAsia="tr-TR"/>
        </w:rPr>
        <w:t xml:space="preserve"> 9 oranında artış öngörülüyor.</w:t>
      </w:r>
      <w:r w:rsidR="004D5AD8" w:rsidRPr="00CF1E36">
        <w:rPr>
          <w:rFonts w:ascii="Times New Roman" w:eastAsia="Times New Roman" w:hAnsi="Times New Roman" w:cs="Times New Roman"/>
          <w:i/>
          <w:color w:val="FF0000"/>
          <w:sz w:val="24"/>
          <w:szCs w:val="24"/>
          <w:lang w:eastAsia="tr-TR"/>
        </w:rPr>
        <w:t xml:space="preserve"> Ancak yaşanan kuraklık ve yüksek girdi maliyetleri göz önüne alındığında desteğin devede kulak kalacağı görülecektir.</w:t>
      </w:r>
      <w:r w:rsidRPr="00EC120B">
        <w:rPr>
          <w:rFonts w:ascii="Times New Roman" w:eastAsia="Times New Roman" w:hAnsi="Times New Roman" w:cs="Times New Roman"/>
          <w:color w:val="000000"/>
          <w:sz w:val="24"/>
          <w:szCs w:val="24"/>
          <w:lang w:eastAsia="tr-TR"/>
        </w:rPr>
        <w:t xml:space="preserve"> Buna göre 2020 yılında bu ürünlere verilen destek miktarı 3 milyar 235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iken 2021’de 3 milyar 129 milyon </w:t>
      </w:r>
      <w:r w:rsidR="005A6E59">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düşürül</w:t>
      </w:r>
      <w:r w:rsidR="005A6E59">
        <w:rPr>
          <w:rFonts w:ascii="Times New Roman" w:eastAsia="Times New Roman" w:hAnsi="Times New Roman" w:cs="Times New Roman"/>
          <w:color w:val="000000"/>
          <w:sz w:val="24"/>
          <w:szCs w:val="24"/>
          <w:lang w:eastAsia="tr-TR"/>
        </w:rPr>
        <w:t>müş,</w:t>
      </w:r>
      <w:r w:rsidRPr="00EC120B">
        <w:rPr>
          <w:rFonts w:ascii="Times New Roman" w:eastAsia="Times New Roman" w:hAnsi="Times New Roman" w:cs="Times New Roman"/>
          <w:color w:val="000000"/>
          <w:sz w:val="24"/>
          <w:szCs w:val="24"/>
          <w:lang w:eastAsia="tr-TR"/>
        </w:rPr>
        <w:t xml:space="preserve"> 2022'de ise 3 milyar 411 milyon </w:t>
      </w:r>
      <w:r w:rsidR="00FC09B0">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ödeme yapılması planlan</w:t>
      </w:r>
      <w:r w:rsidR="00FC09B0">
        <w:rPr>
          <w:rFonts w:ascii="Times New Roman" w:eastAsia="Times New Roman" w:hAnsi="Times New Roman" w:cs="Times New Roman"/>
          <w:color w:val="000000"/>
          <w:sz w:val="24"/>
          <w:szCs w:val="24"/>
          <w:lang w:eastAsia="tr-TR"/>
        </w:rPr>
        <w:t>maktadır</w:t>
      </w:r>
      <w:r w:rsidRPr="00EC120B">
        <w:rPr>
          <w:rFonts w:ascii="Times New Roman" w:eastAsia="Times New Roman" w:hAnsi="Times New Roman" w:cs="Times New Roman"/>
          <w:color w:val="000000"/>
          <w:sz w:val="24"/>
          <w:szCs w:val="24"/>
          <w:lang w:eastAsia="tr-TR"/>
        </w:rPr>
        <w:t>.</w:t>
      </w:r>
    </w:p>
    <w:p w:rsidR="00F836A2" w:rsidRPr="00EC120B"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EC120B">
        <w:rPr>
          <w:rFonts w:ascii="Times New Roman" w:eastAsia="Times New Roman" w:hAnsi="Times New Roman" w:cs="Times New Roman"/>
          <w:color w:val="000000"/>
          <w:sz w:val="24"/>
          <w:szCs w:val="24"/>
          <w:lang w:eastAsia="tr-TR"/>
        </w:rPr>
        <w:t xml:space="preserve">Çay destekleme primi ise 1 milyon </w:t>
      </w:r>
      <w:r w:rsidR="00F01A3E">
        <w:rPr>
          <w:rFonts w:ascii="Times New Roman" w:eastAsia="Times New Roman" w:hAnsi="Times New Roman" w:cs="Times New Roman"/>
          <w:color w:val="000000"/>
          <w:sz w:val="24"/>
          <w:szCs w:val="24"/>
          <w:lang w:eastAsia="tr-TR"/>
        </w:rPr>
        <w:t>TL’lik</w:t>
      </w:r>
      <w:r w:rsidRPr="00EC120B">
        <w:rPr>
          <w:rFonts w:ascii="Times New Roman" w:eastAsia="Times New Roman" w:hAnsi="Times New Roman" w:cs="Times New Roman"/>
          <w:color w:val="000000"/>
          <w:sz w:val="24"/>
          <w:szCs w:val="24"/>
          <w:lang w:eastAsia="tr-TR"/>
        </w:rPr>
        <w:t xml:space="preserve"> artışla 189 milyon </w:t>
      </w:r>
      <w:r w:rsidR="00F01A3E">
        <w:rPr>
          <w:rFonts w:ascii="Times New Roman" w:eastAsia="Times New Roman" w:hAnsi="Times New Roman" w:cs="Times New Roman"/>
          <w:color w:val="000000"/>
          <w:sz w:val="24"/>
          <w:szCs w:val="24"/>
          <w:lang w:eastAsia="tr-TR"/>
        </w:rPr>
        <w:t>TL’den</w:t>
      </w:r>
      <w:r w:rsidRPr="00EC120B">
        <w:rPr>
          <w:rFonts w:ascii="Times New Roman" w:eastAsia="Times New Roman" w:hAnsi="Times New Roman" w:cs="Times New Roman"/>
          <w:color w:val="000000"/>
          <w:sz w:val="24"/>
          <w:szCs w:val="24"/>
          <w:lang w:eastAsia="tr-TR"/>
        </w:rPr>
        <w:t xml:space="preserve"> 190 milyon </w:t>
      </w:r>
      <w:r w:rsidR="00F01A3E">
        <w:rPr>
          <w:rFonts w:ascii="Times New Roman" w:eastAsia="Times New Roman" w:hAnsi="Times New Roman" w:cs="Times New Roman"/>
          <w:color w:val="000000"/>
          <w:sz w:val="24"/>
          <w:szCs w:val="24"/>
          <w:lang w:eastAsia="tr-TR"/>
        </w:rPr>
        <w:t>TL’ye</w:t>
      </w:r>
      <w:r w:rsidRPr="00EC120B">
        <w:rPr>
          <w:rFonts w:ascii="Times New Roman" w:eastAsia="Times New Roman" w:hAnsi="Times New Roman" w:cs="Times New Roman"/>
          <w:color w:val="000000"/>
          <w:sz w:val="24"/>
          <w:szCs w:val="24"/>
          <w:lang w:eastAsia="tr-TR"/>
        </w:rPr>
        <w:t xml:space="preserve"> çıkarıldı.</w:t>
      </w:r>
    </w:p>
    <w:p w:rsidR="00F836A2" w:rsidRPr="00EC120B" w:rsidRDefault="00F836A2" w:rsidP="008D13E5">
      <w:pPr>
        <w:shd w:val="clear" w:color="auto" w:fill="FFFFFF"/>
        <w:tabs>
          <w:tab w:val="left" w:pos="8789"/>
        </w:tabs>
        <w:spacing w:after="100" w:afterAutospacing="1" w:line="240" w:lineRule="auto"/>
        <w:ind w:left="142" w:right="283"/>
        <w:jc w:val="both"/>
        <w:outlineLvl w:val="1"/>
        <w:rPr>
          <w:rFonts w:ascii="Times New Roman" w:eastAsia="Times New Roman" w:hAnsi="Times New Roman" w:cs="Times New Roman"/>
          <w:b/>
          <w:bCs/>
          <w:color w:val="000000"/>
          <w:sz w:val="24"/>
          <w:szCs w:val="24"/>
          <w:lang w:eastAsia="tr-TR"/>
        </w:rPr>
      </w:pPr>
      <w:r w:rsidRPr="00EC120B">
        <w:rPr>
          <w:rFonts w:ascii="Times New Roman" w:eastAsia="Times New Roman" w:hAnsi="Times New Roman" w:cs="Times New Roman"/>
          <w:b/>
          <w:bCs/>
          <w:color w:val="000000"/>
          <w:sz w:val="24"/>
          <w:szCs w:val="24"/>
          <w:lang w:eastAsia="tr-TR"/>
        </w:rPr>
        <w:t>Desteklerde hayvancılığın payı düşüyor</w:t>
      </w:r>
    </w:p>
    <w:p w:rsidR="004543CF"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EC120B">
        <w:rPr>
          <w:rFonts w:ascii="Times New Roman" w:eastAsia="Times New Roman" w:hAnsi="Times New Roman" w:cs="Times New Roman"/>
          <w:color w:val="000000"/>
          <w:sz w:val="24"/>
          <w:szCs w:val="24"/>
          <w:lang w:eastAsia="tr-TR"/>
        </w:rPr>
        <w:t xml:space="preserve">Cumhurbaşkanlığı 2022 Yıllık Programı'na göre, hayvancılık </w:t>
      </w:r>
      <w:r w:rsidRPr="00CF1E36">
        <w:rPr>
          <w:rFonts w:ascii="Times New Roman" w:eastAsia="Times New Roman" w:hAnsi="Times New Roman" w:cs="Times New Roman"/>
          <w:i/>
          <w:color w:val="FF0000"/>
          <w:sz w:val="24"/>
          <w:szCs w:val="24"/>
          <w:lang w:eastAsia="tr-TR"/>
        </w:rPr>
        <w:t xml:space="preserve">destekleri 2021 yılına göre yüzde 3,4 artışla 7 milyar 620 milyon </w:t>
      </w:r>
      <w:r w:rsidR="00F01A3E">
        <w:rPr>
          <w:rFonts w:ascii="Times New Roman" w:eastAsia="Times New Roman" w:hAnsi="Times New Roman" w:cs="Times New Roman"/>
          <w:i/>
          <w:color w:val="FF0000"/>
          <w:sz w:val="24"/>
          <w:szCs w:val="24"/>
          <w:lang w:eastAsia="tr-TR"/>
        </w:rPr>
        <w:t>TL’ye</w:t>
      </w:r>
      <w:r w:rsidRPr="00CF1E36">
        <w:rPr>
          <w:rFonts w:ascii="Times New Roman" w:eastAsia="Times New Roman" w:hAnsi="Times New Roman" w:cs="Times New Roman"/>
          <w:i/>
          <w:color w:val="FF0000"/>
          <w:sz w:val="24"/>
          <w:szCs w:val="24"/>
          <w:lang w:eastAsia="tr-TR"/>
        </w:rPr>
        <w:t xml:space="preserve"> çıkarılıyor. Ancak, bu artışa rağmen destek miktarı 2020 yılında ödenen 7 milyar 857 milyon </w:t>
      </w:r>
      <w:r w:rsidR="00F01A3E">
        <w:rPr>
          <w:rFonts w:ascii="Times New Roman" w:eastAsia="Times New Roman" w:hAnsi="Times New Roman" w:cs="Times New Roman"/>
          <w:i/>
          <w:color w:val="FF0000"/>
          <w:sz w:val="24"/>
          <w:szCs w:val="24"/>
          <w:lang w:eastAsia="tr-TR"/>
        </w:rPr>
        <w:t>TL’lik</w:t>
      </w:r>
      <w:r w:rsidRPr="00CF1E36">
        <w:rPr>
          <w:rFonts w:ascii="Times New Roman" w:eastAsia="Times New Roman" w:hAnsi="Times New Roman" w:cs="Times New Roman"/>
          <w:i/>
          <w:color w:val="FF0000"/>
          <w:sz w:val="24"/>
          <w:szCs w:val="24"/>
          <w:lang w:eastAsia="tr-TR"/>
        </w:rPr>
        <w:t xml:space="preserve"> desteğin altında kalacak.</w:t>
      </w:r>
    </w:p>
    <w:p w:rsidR="00261783" w:rsidRPr="004543CF"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CF1E36">
        <w:rPr>
          <w:rFonts w:ascii="Times New Roman" w:eastAsia="Times New Roman" w:hAnsi="Times New Roman" w:cs="Times New Roman"/>
          <w:i/>
          <w:color w:val="FF0000"/>
          <w:sz w:val="24"/>
          <w:szCs w:val="24"/>
          <w:lang w:eastAsia="tr-TR"/>
        </w:rPr>
        <w:t>Hayvancılık desteklerinin toplam destekler içerisindeki payı da azalmaya devam ediyor. 2020 yılında t</w:t>
      </w:r>
      <w:r w:rsidR="004D5AD8" w:rsidRPr="00CF1E36">
        <w:rPr>
          <w:rFonts w:ascii="Times New Roman" w:eastAsia="Times New Roman" w:hAnsi="Times New Roman" w:cs="Times New Roman"/>
          <w:i/>
          <w:color w:val="FF0000"/>
          <w:sz w:val="24"/>
          <w:szCs w:val="24"/>
          <w:lang w:eastAsia="tr-TR"/>
        </w:rPr>
        <w:t>oplam destekler içerisinde %</w:t>
      </w:r>
      <w:r w:rsidRPr="00CF1E36">
        <w:rPr>
          <w:rFonts w:ascii="Times New Roman" w:eastAsia="Times New Roman" w:hAnsi="Times New Roman" w:cs="Times New Roman"/>
          <w:i/>
          <w:color w:val="FF0000"/>
          <w:sz w:val="24"/>
          <w:szCs w:val="24"/>
          <w:lang w:eastAsia="tr-TR"/>
        </w:rPr>
        <w:t xml:space="preserve"> 35,8 paya sahip olan hayv</w:t>
      </w:r>
      <w:r w:rsidR="004D5AD8" w:rsidRPr="00CF1E36">
        <w:rPr>
          <w:rFonts w:ascii="Times New Roman" w:eastAsia="Times New Roman" w:hAnsi="Times New Roman" w:cs="Times New Roman"/>
          <w:i/>
          <w:color w:val="FF0000"/>
          <w:sz w:val="24"/>
          <w:szCs w:val="24"/>
          <w:lang w:eastAsia="tr-TR"/>
        </w:rPr>
        <w:t>ancılı</w:t>
      </w:r>
      <w:r w:rsidR="00F01A3E">
        <w:rPr>
          <w:rFonts w:ascii="Times New Roman" w:eastAsia="Times New Roman" w:hAnsi="Times New Roman" w:cs="Times New Roman"/>
          <w:i/>
          <w:color w:val="FF0000"/>
          <w:sz w:val="24"/>
          <w:szCs w:val="24"/>
          <w:lang w:eastAsia="tr-TR"/>
        </w:rPr>
        <w:t>k destekleri 2021'de % 32,1’e geril</w:t>
      </w:r>
      <w:r w:rsidR="004D5AD8" w:rsidRPr="00CF1E36">
        <w:rPr>
          <w:rFonts w:ascii="Times New Roman" w:eastAsia="Times New Roman" w:hAnsi="Times New Roman" w:cs="Times New Roman"/>
          <w:i/>
          <w:color w:val="FF0000"/>
          <w:sz w:val="24"/>
          <w:szCs w:val="24"/>
          <w:lang w:eastAsia="tr-TR"/>
        </w:rPr>
        <w:t>erken 2022'de %</w:t>
      </w:r>
      <w:r w:rsidRPr="00CF1E36">
        <w:rPr>
          <w:rFonts w:ascii="Times New Roman" w:eastAsia="Times New Roman" w:hAnsi="Times New Roman" w:cs="Times New Roman"/>
          <w:i/>
          <w:color w:val="FF0000"/>
          <w:sz w:val="24"/>
          <w:szCs w:val="24"/>
          <w:lang w:eastAsia="tr-TR"/>
        </w:rPr>
        <w:t xml:space="preserve"> 29,5'e gerilemiş olacak.</w:t>
      </w:r>
    </w:p>
    <w:p w:rsidR="00874B63" w:rsidRPr="00EC120B" w:rsidRDefault="00874B63" w:rsidP="008D13E5">
      <w:pPr>
        <w:shd w:val="clear" w:color="auto" w:fill="FFFFFF"/>
        <w:tabs>
          <w:tab w:val="left" w:pos="8789"/>
        </w:tabs>
        <w:spacing w:after="100" w:afterAutospacing="1" w:line="240" w:lineRule="auto"/>
        <w:ind w:left="142" w:right="283"/>
        <w:jc w:val="both"/>
        <w:rPr>
          <w:rFonts w:ascii="Times New Roman" w:eastAsia="Times New Roman" w:hAnsi="Times New Roman" w:cs="Times New Roman"/>
          <w:b/>
          <w:bCs/>
          <w:caps/>
          <w:color w:val="111111"/>
          <w:kern w:val="36"/>
          <w:sz w:val="24"/>
          <w:szCs w:val="24"/>
          <w:lang w:eastAsia="tr-TR"/>
        </w:rPr>
      </w:pPr>
      <w:r w:rsidRPr="00EC120B">
        <w:rPr>
          <w:rFonts w:ascii="Times New Roman" w:eastAsia="Times New Roman" w:hAnsi="Times New Roman" w:cs="Times New Roman"/>
          <w:b/>
          <w:bCs/>
          <w:caps/>
          <w:color w:val="111111"/>
          <w:kern w:val="36"/>
          <w:sz w:val="24"/>
          <w:szCs w:val="24"/>
          <w:lang w:eastAsia="tr-TR"/>
        </w:rPr>
        <w:t>ÜRETİCİ ÇARESİZ, SÜT İNEKLERİ KESİME GİDİYOR</w:t>
      </w:r>
    </w:p>
    <w:p w:rsidR="004543CF" w:rsidRDefault="004D5AD8" w:rsidP="008D13E5">
      <w:pPr>
        <w:tabs>
          <w:tab w:val="left" w:pos="8789"/>
        </w:tabs>
        <w:spacing w:before="180" w:after="300" w:line="240" w:lineRule="auto"/>
        <w:ind w:left="142" w:right="283" w:firstLine="708"/>
        <w:jc w:val="both"/>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Yem fiyatları son 10 ayda yaklaşı</w:t>
      </w:r>
      <w:r w:rsidR="002D1259">
        <w:rPr>
          <w:rFonts w:ascii="Times New Roman" w:eastAsia="Times New Roman" w:hAnsi="Times New Roman" w:cs="Times New Roman"/>
          <w:iCs/>
          <w:sz w:val="24"/>
          <w:szCs w:val="24"/>
          <w:lang w:eastAsia="tr-TR"/>
        </w:rPr>
        <w:t>k % 10</w:t>
      </w:r>
      <w:r w:rsidR="00F01A3E">
        <w:rPr>
          <w:rFonts w:ascii="Times New Roman" w:eastAsia="Times New Roman" w:hAnsi="Times New Roman" w:cs="Times New Roman"/>
          <w:iCs/>
          <w:sz w:val="24"/>
          <w:szCs w:val="24"/>
          <w:lang w:eastAsia="tr-TR"/>
        </w:rPr>
        <w:t>0</w:t>
      </w:r>
      <w:r w:rsidR="002D1259">
        <w:rPr>
          <w:rFonts w:ascii="Times New Roman" w:eastAsia="Times New Roman" w:hAnsi="Times New Roman" w:cs="Times New Roman"/>
          <w:iCs/>
          <w:sz w:val="24"/>
          <w:szCs w:val="24"/>
          <w:lang w:eastAsia="tr-TR"/>
        </w:rPr>
        <w:t>-150</w:t>
      </w:r>
      <w:r w:rsidR="00874B63" w:rsidRPr="004D5AD8">
        <w:rPr>
          <w:rFonts w:ascii="Times New Roman" w:eastAsia="Times New Roman" w:hAnsi="Times New Roman" w:cs="Times New Roman"/>
          <w:iCs/>
          <w:sz w:val="24"/>
          <w:szCs w:val="24"/>
          <w:lang w:eastAsia="tr-TR"/>
        </w:rPr>
        <w:t xml:space="preserve"> oranın</w:t>
      </w:r>
      <w:r w:rsidR="00CF1E36">
        <w:rPr>
          <w:rFonts w:ascii="Times New Roman" w:eastAsia="Times New Roman" w:hAnsi="Times New Roman" w:cs="Times New Roman"/>
          <w:iCs/>
          <w:sz w:val="24"/>
          <w:szCs w:val="24"/>
          <w:lang w:eastAsia="tr-TR"/>
        </w:rPr>
        <w:t>da ar</w:t>
      </w:r>
      <w:r w:rsidR="00F01A3E">
        <w:rPr>
          <w:rFonts w:ascii="Times New Roman" w:eastAsia="Times New Roman" w:hAnsi="Times New Roman" w:cs="Times New Roman"/>
          <w:iCs/>
          <w:sz w:val="24"/>
          <w:szCs w:val="24"/>
          <w:lang w:eastAsia="tr-TR"/>
        </w:rPr>
        <w:t>tarken, çiğ süt fiyatı üretimde</w:t>
      </w:r>
      <w:r w:rsidR="00CF1E36">
        <w:rPr>
          <w:rFonts w:ascii="Times New Roman" w:eastAsia="Times New Roman" w:hAnsi="Times New Roman" w:cs="Times New Roman"/>
          <w:iCs/>
          <w:sz w:val="24"/>
          <w:szCs w:val="24"/>
          <w:lang w:eastAsia="tr-TR"/>
        </w:rPr>
        <w:t xml:space="preserve">ki girdi maliyetlerine göre </w:t>
      </w:r>
      <w:r w:rsidR="00874B63" w:rsidRPr="004D5AD8">
        <w:rPr>
          <w:rFonts w:ascii="Times New Roman" w:eastAsia="Times New Roman" w:hAnsi="Times New Roman" w:cs="Times New Roman"/>
          <w:iCs/>
          <w:sz w:val="24"/>
          <w:szCs w:val="24"/>
          <w:lang w:eastAsia="tr-TR"/>
        </w:rPr>
        <w:t>artmadı. Zarar eden çiftçi süt ineklerini kes</w:t>
      </w:r>
      <w:r w:rsidR="00F01A3E">
        <w:rPr>
          <w:rFonts w:ascii="Times New Roman" w:eastAsia="Times New Roman" w:hAnsi="Times New Roman" w:cs="Times New Roman"/>
          <w:iCs/>
          <w:sz w:val="24"/>
          <w:szCs w:val="24"/>
          <w:lang w:eastAsia="tr-TR"/>
        </w:rPr>
        <w:t>ime</w:t>
      </w:r>
      <w:r w:rsidR="00230931">
        <w:rPr>
          <w:rFonts w:ascii="Times New Roman" w:eastAsia="Times New Roman" w:hAnsi="Times New Roman" w:cs="Times New Roman"/>
          <w:iCs/>
          <w:sz w:val="24"/>
          <w:szCs w:val="24"/>
          <w:lang w:eastAsia="tr-TR"/>
        </w:rPr>
        <w:t xml:space="preserve"> </w:t>
      </w:r>
      <w:r w:rsidR="00F01A3E">
        <w:rPr>
          <w:rFonts w:ascii="Times New Roman" w:eastAsia="Times New Roman" w:hAnsi="Times New Roman" w:cs="Times New Roman"/>
          <w:iCs/>
          <w:sz w:val="24"/>
          <w:szCs w:val="24"/>
          <w:lang w:eastAsia="tr-TR"/>
        </w:rPr>
        <w:t>gönderiyor</w:t>
      </w:r>
      <w:r w:rsidR="004543CF">
        <w:rPr>
          <w:rFonts w:ascii="Times New Roman" w:eastAsia="Times New Roman" w:hAnsi="Times New Roman" w:cs="Times New Roman"/>
          <w:iCs/>
          <w:sz w:val="24"/>
          <w:szCs w:val="24"/>
          <w:lang w:eastAsia="tr-TR"/>
        </w:rPr>
        <w:t xml:space="preserve">. </w:t>
      </w:r>
      <w:r w:rsidR="00874B63" w:rsidRPr="004D5AD8">
        <w:rPr>
          <w:rFonts w:ascii="Times New Roman" w:eastAsia="Times New Roman" w:hAnsi="Times New Roman" w:cs="Times New Roman"/>
          <w:iCs/>
          <w:sz w:val="24"/>
          <w:szCs w:val="24"/>
          <w:lang w:eastAsia="tr-TR"/>
        </w:rPr>
        <w:t>Üretici ineği beslese de kestirse de zarar ediyor.</w:t>
      </w:r>
    </w:p>
    <w:p w:rsidR="004543CF" w:rsidRDefault="004543CF" w:rsidP="000B7B5B">
      <w:pPr>
        <w:tabs>
          <w:tab w:val="left" w:pos="8789"/>
        </w:tabs>
        <w:spacing w:before="180" w:after="300" w:line="240" w:lineRule="auto"/>
        <w:ind w:left="142" w:right="283" w:firstLine="708"/>
        <w:jc w:val="both"/>
        <w:rPr>
          <w:rFonts w:ascii="Times New Roman" w:eastAsia="Times New Roman" w:hAnsi="Times New Roman" w:cs="Times New Roman"/>
          <w:iCs/>
          <w:sz w:val="24"/>
          <w:szCs w:val="24"/>
          <w:lang w:eastAsia="tr-TR"/>
        </w:rPr>
      </w:pPr>
      <w:r>
        <w:rPr>
          <w:noProof/>
          <w:lang w:eastAsia="tr-TR"/>
        </w:rPr>
        <w:drawing>
          <wp:inline distT="0" distB="0" distL="0" distR="0">
            <wp:extent cx="3495675" cy="1421130"/>
            <wp:effectExtent l="0" t="0" r="9525" b="7620"/>
            <wp:docPr id="1053" name="Resim 1053" descr="Saman, Türkiye&amp;#39;nin bitcoini oldu - Tarım Dünyasından - Ali Ekber Yıldırım |  GIDA, TARIM VE HAYVANCILIK PLAT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an, Türkiye&amp;#39;nin bitcoini oldu - Tarım Dünyasından - Ali Ekber Yıldırım |  GIDA, TARIM VE HAYVANCILIK PLATFORM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1888" cy="1427721"/>
                    </a:xfrm>
                    <a:prstGeom prst="rect">
                      <a:avLst/>
                    </a:prstGeom>
                    <a:noFill/>
                    <a:ln>
                      <a:noFill/>
                    </a:ln>
                  </pic:spPr>
                </pic:pic>
              </a:graphicData>
            </a:graphic>
          </wp:inline>
        </w:drawing>
      </w:r>
    </w:p>
    <w:p w:rsidR="00230931" w:rsidRDefault="00230931" w:rsidP="008D13E5">
      <w:pPr>
        <w:tabs>
          <w:tab w:val="left" w:pos="8789"/>
        </w:tabs>
        <w:spacing w:before="180" w:after="300" w:line="240" w:lineRule="auto"/>
        <w:ind w:left="142" w:right="283" w:firstLine="708"/>
        <w:jc w:val="both"/>
        <w:rPr>
          <w:rFonts w:ascii="Times New Roman" w:eastAsia="Times New Roman" w:hAnsi="Times New Roman" w:cs="Times New Roman"/>
          <w:b/>
          <w:bCs/>
          <w:color w:val="000000"/>
          <w:sz w:val="24"/>
          <w:szCs w:val="24"/>
          <w:lang w:eastAsia="tr-TR"/>
        </w:rPr>
      </w:pPr>
    </w:p>
    <w:p w:rsidR="00230931" w:rsidRDefault="00230931" w:rsidP="008D13E5">
      <w:pPr>
        <w:tabs>
          <w:tab w:val="left" w:pos="8789"/>
        </w:tabs>
        <w:spacing w:before="180" w:after="300" w:line="240" w:lineRule="auto"/>
        <w:ind w:left="142" w:right="283" w:firstLine="708"/>
        <w:jc w:val="both"/>
        <w:rPr>
          <w:rFonts w:ascii="Times New Roman" w:eastAsia="Times New Roman" w:hAnsi="Times New Roman" w:cs="Times New Roman"/>
          <w:b/>
          <w:bCs/>
          <w:color w:val="000000"/>
          <w:sz w:val="24"/>
          <w:szCs w:val="24"/>
          <w:lang w:eastAsia="tr-TR"/>
        </w:rPr>
      </w:pPr>
    </w:p>
    <w:p w:rsidR="00F836A2" w:rsidRPr="004543CF" w:rsidRDefault="00F836A2" w:rsidP="008D13E5">
      <w:pPr>
        <w:tabs>
          <w:tab w:val="left" w:pos="8789"/>
        </w:tabs>
        <w:spacing w:before="180" w:after="300" w:line="240" w:lineRule="auto"/>
        <w:ind w:left="142" w:right="283" w:firstLine="708"/>
        <w:jc w:val="both"/>
        <w:rPr>
          <w:rFonts w:ascii="Times New Roman" w:eastAsia="Times New Roman" w:hAnsi="Times New Roman" w:cs="Times New Roman"/>
          <w:iCs/>
          <w:sz w:val="24"/>
          <w:szCs w:val="24"/>
          <w:lang w:eastAsia="tr-TR"/>
        </w:rPr>
      </w:pPr>
      <w:r w:rsidRPr="00EC120B">
        <w:rPr>
          <w:rFonts w:ascii="Times New Roman" w:eastAsia="Times New Roman" w:hAnsi="Times New Roman" w:cs="Times New Roman"/>
          <w:b/>
          <w:bCs/>
          <w:color w:val="000000"/>
          <w:sz w:val="24"/>
          <w:szCs w:val="24"/>
          <w:lang w:eastAsia="tr-TR"/>
        </w:rPr>
        <w:lastRenderedPageBreak/>
        <w:t xml:space="preserve">Tarım sigortaları desteği 674 milyon </w:t>
      </w:r>
      <w:r w:rsidR="00230931">
        <w:rPr>
          <w:rFonts w:ascii="Times New Roman" w:eastAsia="Times New Roman" w:hAnsi="Times New Roman" w:cs="Times New Roman"/>
          <w:b/>
          <w:bCs/>
          <w:color w:val="000000"/>
          <w:sz w:val="24"/>
          <w:szCs w:val="24"/>
          <w:lang w:eastAsia="tr-TR"/>
        </w:rPr>
        <w:t>TL</w:t>
      </w:r>
      <w:r w:rsidRPr="00EC120B">
        <w:rPr>
          <w:rFonts w:ascii="Times New Roman" w:eastAsia="Times New Roman" w:hAnsi="Times New Roman" w:cs="Times New Roman"/>
          <w:b/>
          <w:bCs/>
          <w:color w:val="000000"/>
          <w:sz w:val="24"/>
          <w:szCs w:val="24"/>
          <w:lang w:eastAsia="tr-TR"/>
        </w:rPr>
        <w:t xml:space="preserve"> artacak</w:t>
      </w:r>
    </w:p>
    <w:p w:rsidR="00C91B0D" w:rsidRPr="00EC120B"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EC120B">
        <w:rPr>
          <w:rFonts w:ascii="Times New Roman" w:eastAsia="Times New Roman" w:hAnsi="Times New Roman" w:cs="Times New Roman"/>
          <w:color w:val="000000"/>
          <w:sz w:val="24"/>
          <w:szCs w:val="24"/>
          <w:lang w:eastAsia="tr-TR"/>
        </w:rPr>
        <w:t xml:space="preserve">2022 tarımsal destekleme bütçesinde en büyük artış tarım sigortaları desteğinde yapıldı. Kuraklık ve ani hava değişimi nedeniyle artan zararları telafi etmek için tarım sigortaları desteğinin artacağını Tarım ve Orman Bakanı Bekir Pakdemirli daha önce açıklamıştı. 2020 yılında toplamda 1 milyar 473 milyon </w:t>
      </w:r>
      <w:r w:rsidR="009D744A">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olan tarım sigortaları desteği 2021’de 1 milyar 250 milyon </w:t>
      </w:r>
      <w:r w:rsidR="009D744A">
        <w:rPr>
          <w:rFonts w:ascii="Times New Roman" w:eastAsia="Times New Roman" w:hAnsi="Times New Roman" w:cs="Times New Roman"/>
          <w:color w:val="000000"/>
          <w:sz w:val="24"/>
          <w:szCs w:val="24"/>
          <w:lang w:eastAsia="tr-TR"/>
        </w:rPr>
        <w:t>TL’ye</w:t>
      </w:r>
      <w:r w:rsidRPr="00EC120B">
        <w:rPr>
          <w:rFonts w:ascii="Times New Roman" w:eastAsia="Times New Roman" w:hAnsi="Times New Roman" w:cs="Times New Roman"/>
          <w:color w:val="000000"/>
          <w:sz w:val="24"/>
          <w:szCs w:val="24"/>
          <w:lang w:eastAsia="tr-TR"/>
        </w:rPr>
        <w:t xml:space="preserve"> düşürüldü. 2022 bütçesinden ise 1 milyar 924 milyon </w:t>
      </w:r>
      <w:r w:rsidR="009D744A">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destek ödemesi öngörülüyor.</w:t>
      </w:r>
    </w:p>
    <w:p w:rsidR="00F836A2" w:rsidRPr="00EC120B" w:rsidRDefault="00F836A2" w:rsidP="008D13E5">
      <w:pPr>
        <w:shd w:val="clear" w:color="auto" w:fill="FFFFFF"/>
        <w:tabs>
          <w:tab w:val="left" w:pos="8789"/>
        </w:tabs>
        <w:spacing w:after="100" w:afterAutospacing="1" w:line="240" w:lineRule="auto"/>
        <w:ind w:left="142" w:right="283"/>
        <w:jc w:val="both"/>
        <w:outlineLvl w:val="1"/>
        <w:rPr>
          <w:rFonts w:ascii="Times New Roman" w:eastAsia="Times New Roman" w:hAnsi="Times New Roman" w:cs="Times New Roman"/>
          <w:b/>
          <w:bCs/>
          <w:color w:val="000000"/>
          <w:sz w:val="24"/>
          <w:szCs w:val="24"/>
          <w:lang w:eastAsia="tr-TR"/>
        </w:rPr>
      </w:pPr>
      <w:r w:rsidRPr="00EC120B">
        <w:rPr>
          <w:rFonts w:ascii="Times New Roman" w:eastAsia="Times New Roman" w:hAnsi="Times New Roman" w:cs="Times New Roman"/>
          <w:b/>
          <w:bCs/>
          <w:color w:val="000000"/>
          <w:sz w:val="24"/>
          <w:szCs w:val="24"/>
          <w:lang w:eastAsia="tr-TR"/>
        </w:rPr>
        <w:t>Sertifikalı tohum ve fidan desteği yüzde 8 artacak</w:t>
      </w:r>
    </w:p>
    <w:p w:rsidR="004543CF" w:rsidRDefault="00F836A2"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EC120B">
        <w:rPr>
          <w:rFonts w:ascii="Times New Roman" w:eastAsia="Times New Roman" w:hAnsi="Times New Roman" w:cs="Times New Roman"/>
          <w:color w:val="000000"/>
          <w:sz w:val="24"/>
          <w:szCs w:val="24"/>
          <w:lang w:eastAsia="tr-TR"/>
        </w:rPr>
        <w:t xml:space="preserve">2021'de </w:t>
      </w:r>
      <w:r w:rsidR="00F13D57">
        <w:rPr>
          <w:rFonts w:ascii="Times New Roman" w:eastAsia="Times New Roman" w:hAnsi="Times New Roman" w:cs="Times New Roman"/>
          <w:color w:val="000000"/>
          <w:sz w:val="24"/>
          <w:szCs w:val="24"/>
          <w:lang w:eastAsia="tr-TR"/>
        </w:rPr>
        <w:t>önceki yıla göre % 10</w:t>
      </w:r>
      <w:r w:rsidRPr="00EC120B">
        <w:rPr>
          <w:rFonts w:ascii="Times New Roman" w:eastAsia="Times New Roman" w:hAnsi="Times New Roman" w:cs="Times New Roman"/>
          <w:color w:val="000000"/>
          <w:sz w:val="24"/>
          <w:szCs w:val="24"/>
          <w:lang w:eastAsia="tr-TR"/>
        </w:rPr>
        <w:t xml:space="preserve">0 artırılan sertifikalı tohum ve fidan desteği 2022’de </w:t>
      </w:r>
      <w:r w:rsidR="00F13D57">
        <w:rPr>
          <w:rFonts w:ascii="Times New Roman" w:eastAsia="Times New Roman" w:hAnsi="Times New Roman" w:cs="Times New Roman"/>
          <w:color w:val="000000"/>
          <w:sz w:val="24"/>
          <w:szCs w:val="24"/>
          <w:lang w:eastAsia="tr-TR"/>
        </w:rPr>
        <w:t>%</w:t>
      </w:r>
      <w:r w:rsidRPr="00EC120B">
        <w:rPr>
          <w:rFonts w:ascii="Times New Roman" w:eastAsia="Times New Roman" w:hAnsi="Times New Roman" w:cs="Times New Roman"/>
          <w:color w:val="000000"/>
          <w:sz w:val="24"/>
          <w:szCs w:val="24"/>
          <w:lang w:eastAsia="tr-TR"/>
        </w:rPr>
        <w:t xml:space="preserve"> 8 oranında artacak. Cumhurbaşkanlığı Yıllık Programı'na göre, 2020 yılında 258 milyon </w:t>
      </w:r>
      <w:r w:rsidR="009D744A">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olan sertifikalı tohum ve fidan kullanım desteği kapsamında 2021'de 387 milyon </w:t>
      </w:r>
      <w:r w:rsidR="009D744A">
        <w:rPr>
          <w:rFonts w:ascii="Times New Roman" w:eastAsia="Times New Roman" w:hAnsi="Times New Roman" w:cs="Times New Roman"/>
          <w:color w:val="000000"/>
          <w:sz w:val="24"/>
          <w:szCs w:val="24"/>
          <w:lang w:eastAsia="tr-TR"/>
        </w:rPr>
        <w:t>TL</w:t>
      </w:r>
      <w:r w:rsidRPr="00EC120B">
        <w:rPr>
          <w:rFonts w:ascii="Times New Roman" w:eastAsia="Times New Roman" w:hAnsi="Times New Roman" w:cs="Times New Roman"/>
          <w:color w:val="000000"/>
          <w:sz w:val="24"/>
          <w:szCs w:val="24"/>
          <w:lang w:eastAsia="tr-TR"/>
        </w:rPr>
        <w:t xml:space="preserve"> ödeme yapılması öngörüldü. 2022 yılında ise bu destek 418 milyon </w:t>
      </w:r>
      <w:r w:rsidR="009D744A">
        <w:rPr>
          <w:rFonts w:ascii="Times New Roman" w:eastAsia="Times New Roman" w:hAnsi="Times New Roman" w:cs="Times New Roman"/>
          <w:color w:val="000000"/>
          <w:sz w:val="24"/>
          <w:szCs w:val="24"/>
          <w:lang w:eastAsia="tr-TR"/>
        </w:rPr>
        <w:t>TL’ye</w:t>
      </w:r>
      <w:r w:rsidR="004543CF">
        <w:rPr>
          <w:rFonts w:ascii="Times New Roman" w:eastAsia="Times New Roman" w:hAnsi="Times New Roman" w:cs="Times New Roman"/>
          <w:color w:val="000000"/>
          <w:sz w:val="24"/>
          <w:szCs w:val="24"/>
          <w:lang w:eastAsia="tr-TR"/>
        </w:rPr>
        <w:t xml:space="preserve"> çıkarılıyor.</w:t>
      </w:r>
    </w:p>
    <w:p w:rsidR="004543CF" w:rsidRDefault="004543CF" w:rsidP="000B7B5B">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color w:val="000000"/>
          <w:sz w:val="24"/>
          <w:szCs w:val="24"/>
          <w:lang w:eastAsia="tr-TR"/>
        </w:rPr>
      </w:pPr>
      <w:r w:rsidRPr="00772B6B">
        <w:rPr>
          <w:noProof/>
          <w:lang w:eastAsia="tr-TR"/>
        </w:rPr>
        <w:drawing>
          <wp:inline distT="0" distB="0" distL="0" distR="0">
            <wp:extent cx="5633226" cy="4549775"/>
            <wp:effectExtent l="0" t="0" r="5715" b="3175"/>
            <wp:docPr id="1925" name="Resim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226" cy="4549775"/>
                    </a:xfrm>
                    <a:prstGeom prst="rect">
                      <a:avLst/>
                    </a:prstGeom>
                    <a:noFill/>
                    <a:ln>
                      <a:noFill/>
                    </a:ln>
                  </pic:spPr>
                </pic:pic>
              </a:graphicData>
            </a:graphic>
          </wp:inline>
        </w:drawing>
      </w:r>
    </w:p>
    <w:p w:rsidR="00772B6B" w:rsidRPr="00B73183" w:rsidRDefault="009D744A" w:rsidP="008D13E5">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i/>
          <w:color w:val="FF0000"/>
          <w:sz w:val="24"/>
          <w:szCs w:val="24"/>
          <w:lang w:eastAsia="tr-TR"/>
        </w:rPr>
      </w:pPr>
      <w:r w:rsidRPr="008D13E5">
        <w:rPr>
          <w:rFonts w:ascii="Times New Roman" w:eastAsia="Times New Roman" w:hAnsi="Times New Roman" w:cs="Times New Roman"/>
          <w:i/>
          <w:color w:val="FF0000"/>
          <w:sz w:val="24"/>
          <w:szCs w:val="24"/>
          <w:lang w:eastAsia="tr-TR"/>
        </w:rPr>
        <w:t>AKP’</w:t>
      </w:r>
      <w:r w:rsidR="00C91B0D" w:rsidRPr="008D13E5">
        <w:rPr>
          <w:rFonts w:ascii="Times New Roman" w:eastAsia="Times New Roman" w:hAnsi="Times New Roman" w:cs="Times New Roman"/>
          <w:i/>
          <w:color w:val="FF0000"/>
          <w:sz w:val="24"/>
          <w:szCs w:val="24"/>
          <w:lang w:eastAsia="tr-TR"/>
        </w:rPr>
        <w:t xml:space="preserve">nin </w:t>
      </w:r>
      <w:r w:rsidR="00667050" w:rsidRPr="008D13E5">
        <w:rPr>
          <w:rFonts w:ascii="Times New Roman" w:eastAsia="Times New Roman" w:hAnsi="Times New Roman" w:cs="Times New Roman"/>
          <w:i/>
          <w:color w:val="FF0000"/>
          <w:sz w:val="24"/>
          <w:szCs w:val="24"/>
          <w:lang w:eastAsia="tr-TR"/>
        </w:rPr>
        <w:t>yürütmüş olduğu yanlış politikalardan kaynaklı</w:t>
      </w:r>
      <w:r w:rsidRPr="008D13E5">
        <w:rPr>
          <w:rFonts w:ascii="Times New Roman" w:eastAsia="Times New Roman" w:hAnsi="Times New Roman" w:cs="Times New Roman"/>
          <w:i/>
          <w:color w:val="FF0000"/>
          <w:sz w:val="24"/>
          <w:szCs w:val="24"/>
          <w:lang w:eastAsia="tr-TR"/>
        </w:rPr>
        <w:t>,</w:t>
      </w:r>
      <w:r w:rsidR="00667050" w:rsidRPr="008D13E5">
        <w:rPr>
          <w:rFonts w:ascii="Times New Roman" w:eastAsia="Times New Roman" w:hAnsi="Times New Roman" w:cs="Times New Roman"/>
          <w:i/>
          <w:color w:val="FF0000"/>
          <w:sz w:val="24"/>
          <w:szCs w:val="24"/>
          <w:lang w:eastAsia="tr-TR"/>
        </w:rPr>
        <w:t xml:space="preserve"> iktidara geldiği </w:t>
      </w:r>
      <w:r w:rsidR="00667050" w:rsidRPr="00B73183">
        <w:rPr>
          <w:rFonts w:ascii="Times New Roman" w:eastAsia="Times New Roman" w:hAnsi="Times New Roman" w:cs="Times New Roman"/>
          <w:i/>
          <w:color w:val="FF0000"/>
          <w:sz w:val="24"/>
          <w:szCs w:val="24"/>
          <w:lang w:eastAsia="tr-TR"/>
        </w:rPr>
        <w:t>2002 yılında toplam tarım alanı 41.196 bin hektar iken 3.434 bin hektar azalarak 2020 yılı itibariyle 37.762 bin hektara düşmüştür. Sebze bahçeleri alanı 2002 yılında 930 bin hektardan 779 bin hektara düşmüştür. Yine bağ alanları 530 bin hektardan 401 bin hektara düşmüştür.</w:t>
      </w:r>
    </w:p>
    <w:p w:rsidR="00DF4C5E" w:rsidRPr="00CF1E36" w:rsidRDefault="00667050" w:rsidP="008D13E5">
      <w:pPr>
        <w:shd w:val="clear" w:color="auto" w:fill="FFFFFF"/>
        <w:tabs>
          <w:tab w:val="left" w:pos="8789"/>
        </w:tabs>
        <w:spacing w:before="100" w:beforeAutospacing="1" w:after="390" w:line="240" w:lineRule="auto"/>
        <w:ind w:left="142" w:right="283"/>
        <w:jc w:val="both"/>
        <w:rPr>
          <w:rFonts w:ascii="Times New Roman" w:eastAsia="Times New Roman" w:hAnsi="Times New Roman" w:cs="Times New Roman"/>
          <w:i/>
          <w:color w:val="FF0000"/>
          <w:sz w:val="24"/>
          <w:szCs w:val="24"/>
          <w:lang w:eastAsia="tr-TR"/>
        </w:rPr>
      </w:pPr>
      <w:r w:rsidRPr="00B73183">
        <w:rPr>
          <w:rFonts w:ascii="Times New Roman" w:eastAsia="Times New Roman" w:hAnsi="Times New Roman" w:cs="Times New Roman"/>
          <w:i/>
          <w:color w:val="222222"/>
          <w:sz w:val="24"/>
          <w:szCs w:val="24"/>
          <w:lang w:eastAsia="tr-TR"/>
        </w:rPr>
        <w:lastRenderedPageBreak/>
        <w:tab/>
      </w:r>
      <w:r w:rsidRPr="00CF1E36">
        <w:rPr>
          <w:rFonts w:ascii="Times New Roman" w:eastAsia="Times New Roman" w:hAnsi="Times New Roman" w:cs="Times New Roman"/>
          <w:i/>
          <w:color w:val="FF0000"/>
          <w:sz w:val="24"/>
          <w:szCs w:val="24"/>
          <w:lang w:eastAsia="tr-TR"/>
        </w:rPr>
        <w:t>Orman alanlarında herha</w:t>
      </w:r>
      <w:r w:rsidR="00CF1E36" w:rsidRPr="00CF1E36">
        <w:rPr>
          <w:rFonts w:ascii="Times New Roman" w:eastAsia="Times New Roman" w:hAnsi="Times New Roman" w:cs="Times New Roman"/>
          <w:i/>
          <w:color w:val="FF0000"/>
          <w:sz w:val="24"/>
          <w:szCs w:val="24"/>
          <w:lang w:eastAsia="tr-TR"/>
        </w:rPr>
        <w:t>ngi bir artış yaşanmadığı gibi m</w:t>
      </w:r>
      <w:r w:rsidRPr="00CF1E36">
        <w:rPr>
          <w:rFonts w:ascii="Times New Roman" w:eastAsia="Times New Roman" w:hAnsi="Times New Roman" w:cs="Times New Roman"/>
          <w:i/>
          <w:color w:val="FF0000"/>
          <w:sz w:val="24"/>
          <w:szCs w:val="24"/>
          <w:lang w:eastAsia="tr-TR"/>
        </w:rPr>
        <w:t>aden sahaları, taş ocakları</w:t>
      </w:r>
      <w:r w:rsidR="00454C30">
        <w:rPr>
          <w:rFonts w:ascii="Times New Roman" w:eastAsia="Times New Roman" w:hAnsi="Times New Roman" w:cs="Times New Roman"/>
          <w:i/>
          <w:color w:val="FF0000"/>
          <w:sz w:val="24"/>
          <w:szCs w:val="24"/>
          <w:lang w:eastAsia="tr-TR"/>
        </w:rPr>
        <w:t xml:space="preserve">, RES’ler vs. </w:t>
      </w:r>
      <w:r w:rsidR="00B73183" w:rsidRPr="00CF1E36">
        <w:rPr>
          <w:rFonts w:ascii="Times New Roman" w:eastAsia="Times New Roman" w:hAnsi="Times New Roman" w:cs="Times New Roman"/>
          <w:i/>
          <w:color w:val="FF0000"/>
          <w:sz w:val="24"/>
          <w:szCs w:val="24"/>
          <w:lang w:eastAsia="tr-TR"/>
        </w:rPr>
        <w:t>iklim değişikliklerinden kaynaklı</w:t>
      </w:r>
      <w:r w:rsidR="00454C30">
        <w:rPr>
          <w:rFonts w:ascii="Times New Roman" w:eastAsia="Times New Roman" w:hAnsi="Times New Roman" w:cs="Times New Roman"/>
          <w:i/>
          <w:color w:val="FF0000"/>
          <w:sz w:val="24"/>
          <w:szCs w:val="24"/>
          <w:lang w:eastAsia="tr-TR"/>
        </w:rPr>
        <w:t xml:space="preserve"> orman</w:t>
      </w:r>
      <w:r w:rsidR="00B73183" w:rsidRPr="00CF1E36">
        <w:rPr>
          <w:rFonts w:ascii="Times New Roman" w:eastAsia="Times New Roman" w:hAnsi="Times New Roman" w:cs="Times New Roman"/>
          <w:i/>
          <w:color w:val="FF0000"/>
          <w:sz w:val="24"/>
          <w:szCs w:val="24"/>
          <w:lang w:eastAsia="tr-TR"/>
        </w:rPr>
        <w:t xml:space="preserve"> yangınlar</w:t>
      </w:r>
      <w:r w:rsidR="00454C30">
        <w:rPr>
          <w:rFonts w:ascii="Times New Roman" w:eastAsia="Times New Roman" w:hAnsi="Times New Roman" w:cs="Times New Roman"/>
          <w:i/>
          <w:color w:val="FF0000"/>
          <w:sz w:val="24"/>
          <w:szCs w:val="24"/>
          <w:lang w:eastAsia="tr-TR"/>
        </w:rPr>
        <w:t>ıy</w:t>
      </w:r>
      <w:r w:rsidR="00B73183" w:rsidRPr="00CF1E36">
        <w:rPr>
          <w:rFonts w:ascii="Times New Roman" w:eastAsia="Times New Roman" w:hAnsi="Times New Roman" w:cs="Times New Roman"/>
          <w:i/>
          <w:color w:val="FF0000"/>
          <w:sz w:val="24"/>
          <w:szCs w:val="24"/>
          <w:lang w:eastAsia="tr-TR"/>
        </w:rPr>
        <w:t>la her geçen gün doğal yaşam alanı ekolojik kırımlara uğramaktadır.</w:t>
      </w:r>
    </w:p>
    <w:p w:rsidR="00240F63" w:rsidRPr="00CF1E36" w:rsidRDefault="00240F63" w:rsidP="000B7B5B">
      <w:pPr>
        <w:shd w:val="clear" w:color="auto" w:fill="FFFFFF"/>
        <w:tabs>
          <w:tab w:val="left" w:pos="8789"/>
        </w:tabs>
        <w:spacing w:before="100" w:beforeAutospacing="1" w:after="390" w:line="240" w:lineRule="auto"/>
        <w:ind w:left="142" w:right="283"/>
        <w:jc w:val="both"/>
        <w:rPr>
          <w:rFonts w:ascii="Times New Roman" w:eastAsia="Times New Roman" w:hAnsi="Times New Roman" w:cs="Times New Roman"/>
          <w:b/>
          <w:color w:val="222222"/>
          <w:sz w:val="24"/>
          <w:szCs w:val="24"/>
          <w:lang w:eastAsia="tr-TR"/>
        </w:rPr>
      </w:pPr>
      <w:r w:rsidRPr="00CF1E36">
        <w:rPr>
          <w:rFonts w:ascii="Times New Roman" w:eastAsia="Times New Roman" w:hAnsi="Times New Roman" w:cs="Times New Roman"/>
          <w:b/>
          <w:color w:val="222222"/>
          <w:sz w:val="24"/>
          <w:szCs w:val="24"/>
          <w:lang w:eastAsia="tr-TR"/>
        </w:rPr>
        <w:t>Tütü</w:t>
      </w:r>
      <w:r w:rsidR="009D744A">
        <w:rPr>
          <w:rFonts w:ascii="Times New Roman" w:eastAsia="Times New Roman" w:hAnsi="Times New Roman" w:cs="Times New Roman"/>
          <w:b/>
          <w:color w:val="222222"/>
          <w:sz w:val="24"/>
          <w:szCs w:val="24"/>
          <w:lang w:eastAsia="tr-TR"/>
        </w:rPr>
        <w:t>n Ü</w:t>
      </w:r>
      <w:r w:rsidR="00C91B0D">
        <w:rPr>
          <w:rFonts w:ascii="Times New Roman" w:eastAsia="Times New Roman" w:hAnsi="Times New Roman" w:cs="Times New Roman"/>
          <w:b/>
          <w:color w:val="222222"/>
          <w:sz w:val="24"/>
          <w:szCs w:val="24"/>
          <w:lang w:eastAsia="tr-TR"/>
        </w:rPr>
        <w:t>retimi</w:t>
      </w:r>
      <w:r w:rsidRPr="00CF1E36">
        <w:rPr>
          <w:rFonts w:ascii="Times New Roman" w:eastAsia="Times New Roman" w:hAnsi="Times New Roman" w:cs="Times New Roman"/>
          <w:b/>
          <w:color w:val="222222"/>
          <w:sz w:val="24"/>
          <w:szCs w:val="24"/>
          <w:lang w:eastAsia="tr-TR"/>
        </w:rPr>
        <w:t>:</w:t>
      </w:r>
    </w:p>
    <w:p w:rsidR="00DF4C5E" w:rsidRPr="00EC120B" w:rsidRDefault="000D7549" w:rsidP="000B7B5B">
      <w:pPr>
        <w:shd w:val="clear" w:color="auto" w:fill="FFFFFF"/>
        <w:tabs>
          <w:tab w:val="left" w:pos="8789"/>
        </w:tabs>
        <w:spacing w:before="100" w:beforeAutospacing="1" w:after="390" w:line="240" w:lineRule="auto"/>
        <w:ind w:left="142" w:right="283"/>
        <w:jc w:val="both"/>
        <w:rPr>
          <w:rFonts w:ascii="Times New Roman" w:eastAsia="Times New Roman" w:hAnsi="Times New Roman" w:cs="Times New Roman"/>
          <w:color w:val="222222"/>
          <w:sz w:val="24"/>
          <w:szCs w:val="24"/>
          <w:lang w:eastAsia="tr-TR"/>
        </w:rPr>
      </w:pPr>
      <w:r>
        <w:rPr>
          <w:rFonts w:ascii="Times New Roman" w:eastAsia="Arial" w:hAnsi="Times New Roman" w:cs="Times New Roman"/>
          <w:noProof/>
          <w:sz w:val="24"/>
          <w:szCs w:val="24"/>
          <w:lang w:eastAsia="tr-TR"/>
        </w:rPr>
        <w:pict>
          <v:shapetype id="_x0000_t202" coordsize="21600,21600" o:spt="202" path="m,l,21600r21600,l21600,xe">
            <v:stroke joinstyle="miter"/>
            <v:path gradientshapeok="t" o:connecttype="rect"/>
          </v:shapetype>
          <v:shape id="Text Box 723" o:spid="_x0000_s1026" type="#_x0000_t202" style="position:absolute;left:0;text-align:left;margin-left:-.05pt;margin-top:241.55pt;width:75.45pt;height:6.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I7sAIAAKw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" filled="f" stroked="f">
            <v:textbox inset="0,0,0,0">
              <w:txbxContent>
                <w:p w:rsidR="00910889" w:rsidRDefault="00910889" w:rsidP="00DF4C5E">
                  <w:pPr>
                    <w:spacing w:before="3"/>
                    <w:rPr>
                      <w:sz w:val="11"/>
                    </w:rPr>
                  </w:pPr>
                  <w:r>
                    <w:rPr>
                      <w:b/>
                      <w:w w:val="105"/>
                      <w:sz w:val="11"/>
                    </w:rPr>
                    <w:t xml:space="preserve">Kaynak: </w:t>
                  </w:r>
                  <w:r>
                    <w:rPr>
                      <w:w w:val="105"/>
                      <w:sz w:val="11"/>
                    </w:rPr>
                    <w:t>TÜİK* 1 inci tahmin</w:t>
                  </w:r>
                </w:p>
              </w:txbxContent>
            </v:textbox>
          </v:shape>
        </w:pict>
      </w:r>
      <w:r>
        <w:rPr>
          <w:rFonts w:ascii="Times New Roman" w:eastAsia="Arial" w:hAnsi="Times New Roman" w:cs="Times New Roman"/>
          <w:noProof/>
          <w:sz w:val="24"/>
          <w:szCs w:val="24"/>
          <w:lang w:eastAsia="tr-TR"/>
        </w:rPr>
      </w:r>
      <w:r>
        <w:rPr>
          <w:rFonts w:ascii="Times New Roman" w:eastAsia="Arial" w:hAnsi="Times New Roman" w:cs="Times New Roman"/>
          <w:noProof/>
          <w:sz w:val="24"/>
          <w:szCs w:val="24"/>
          <w:lang w:eastAsia="tr-TR"/>
        </w:rPr>
        <w:pict>
          <v:shape id="Text Box 679" o:spid="_x0000_s1027" type="#_x0000_t202" style="width:346.65pt;height:237.75pt;visibility:visible;mso-wrap-style:square;mso-left-percent:-10001;mso-top-percent:-10001;mso-position-horizontal:absolute;mso-position-horizontal-relative:char;mso-position-vertical:absolute;mso-position-vertical-relative:line;mso-left-percent:-10001;mso-top-percent:-10001;v-text-anchor:top" filled="f" stroked="f">
            <v:textbox inset="0,0,0,0">
              <w:txbxContent>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310"/>
                    <w:gridCol w:w="1726"/>
                    <w:gridCol w:w="1726"/>
                    <w:gridCol w:w="2182"/>
                  </w:tblGrid>
                  <w:tr w:rsidR="00910889" w:rsidTr="00240F63">
                    <w:trPr>
                      <w:trHeight w:val="312"/>
                    </w:trPr>
                    <w:tc>
                      <w:tcPr>
                        <w:tcW w:w="1310" w:type="dxa"/>
                        <w:vMerge w:val="restart"/>
                        <w:shd w:val="clear" w:color="auto" w:fill="FAC090"/>
                      </w:tcPr>
                      <w:p w:rsidR="00910889" w:rsidRDefault="00910889">
                        <w:pPr>
                          <w:pStyle w:val="TableParagraph"/>
                          <w:spacing w:before="6"/>
                          <w:ind w:right="0"/>
                          <w:jc w:val="left"/>
                        </w:pPr>
                      </w:p>
                      <w:p w:rsidR="00910889" w:rsidRDefault="00910889">
                        <w:pPr>
                          <w:pStyle w:val="TableParagraph"/>
                          <w:spacing w:before="1"/>
                          <w:ind w:left="484" w:right="479"/>
                          <w:jc w:val="center"/>
                          <w:rPr>
                            <w:b/>
                            <w:sz w:val="16"/>
                          </w:rPr>
                        </w:pPr>
                        <w:r>
                          <w:rPr>
                            <w:b/>
                            <w:w w:val="105"/>
                            <w:sz w:val="16"/>
                          </w:rPr>
                          <w:t>Yıllar</w:t>
                        </w:r>
                      </w:p>
                    </w:tc>
                    <w:tc>
                      <w:tcPr>
                        <w:tcW w:w="1726" w:type="dxa"/>
                        <w:shd w:val="clear" w:color="auto" w:fill="FAC090"/>
                      </w:tcPr>
                      <w:p w:rsidR="00910889" w:rsidRDefault="00910889">
                        <w:pPr>
                          <w:pStyle w:val="TableParagraph"/>
                          <w:spacing w:before="105"/>
                          <w:ind w:left="490" w:right="484"/>
                          <w:jc w:val="center"/>
                          <w:rPr>
                            <w:b/>
                            <w:sz w:val="16"/>
                          </w:rPr>
                        </w:pPr>
                        <w:r>
                          <w:rPr>
                            <w:b/>
                            <w:w w:val="105"/>
                            <w:sz w:val="16"/>
                          </w:rPr>
                          <w:t>Ekim Alanı</w:t>
                        </w:r>
                      </w:p>
                    </w:tc>
                    <w:tc>
                      <w:tcPr>
                        <w:tcW w:w="1726" w:type="dxa"/>
                        <w:shd w:val="clear" w:color="auto" w:fill="FAC090"/>
                      </w:tcPr>
                      <w:p w:rsidR="00910889" w:rsidRDefault="00910889">
                        <w:pPr>
                          <w:pStyle w:val="TableParagraph"/>
                          <w:spacing w:before="105"/>
                          <w:ind w:left="490" w:right="484"/>
                          <w:jc w:val="center"/>
                          <w:rPr>
                            <w:b/>
                            <w:sz w:val="16"/>
                          </w:rPr>
                        </w:pPr>
                        <w:r>
                          <w:rPr>
                            <w:b/>
                            <w:w w:val="105"/>
                            <w:sz w:val="16"/>
                          </w:rPr>
                          <w:t>Üretim</w:t>
                        </w:r>
                      </w:p>
                    </w:tc>
                    <w:tc>
                      <w:tcPr>
                        <w:tcW w:w="2182" w:type="dxa"/>
                        <w:shd w:val="clear" w:color="auto" w:fill="FAC090"/>
                      </w:tcPr>
                      <w:p w:rsidR="00910889" w:rsidRDefault="00910889">
                        <w:pPr>
                          <w:pStyle w:val="TableParagraph"/>
                          <w:spacing w:before="105"/>
                          <w:ind w:left="184" w:right="176"/>
                          <w:jc w:val="center"/>
                          <w:rPr>
                            <w:b/>
                            <w:sz w:val="16"/>
                          </w:rPr>
                        </w:pPr>
                        <w:r>
                          <w:rPr>
                            <w:b/>
                            <w:w w:val="105"/>
                            <w:sz w:val="16"/>
                          </w:rPr>
                          <w:t>Ortalama Verim</w:t>
                        </w:r>
                      </w:p>
                    </w:tc>
                  </w:tr>
                  <w:tr w:rsidR="00910889" w:rsidTr="00240F63">
                    <w:trPr>
                      <w:trHeight w:val="223"/>
                    </w:trPr>
                    <w:tc>
                      <w:tcPr>
                        <w:tcW w:w="1310" w:type="dxa"/>
                        <w:vMerge/>
                        <w:tcBorders>
                          <w:top w:val="nil"/>
                        </w:tcBorders>
                        <w:shd w:val="clear" w:color="auto" w:fill="FAC090"/>
                      </w:tcPr>
                      <w:p w:rsidR="00910889" w:rsidRDefault="00910889">
                        <w:pPr>
                          <w:rPr>
                            <w:sz w:val="2"/>
                            <w:szCs w:val="2"/>
                          </w:rPr>
                        </w:pPr>
                      </w:p>
                    </w:tc>
                    <w:tc>
                      <w:tcPr>
                        <w:tcW w:w="1726" w:type="dxa"/>
                        <w:shd w:val="clear" w:color="auto" w:fill="FAC090"/>
                      </w:tcPr>
                      <w:p w:rsidR="00910889" w:rsidRDefault="00910889">
                        <w:pPr>
                          <w:pStyle w:val="TableParagraph"/>
                          <w:spacing w:before="49"/>
                          <w:ind w:left="490" w:right="484"/>
                          <w:jc w:val="center"/>
                          <w:rPr>
                            <w:b/>
                            <w:sz w:val="16"/>
                          </w:rPr>
                        </w:pPr>
                        <w:r>
                          <w:rPr>
                            <w:b/>
                            <w:w w:val="105"/>
                            <w:sz w:val="16"/>
                          </w:rPr>
                          <w:t>(Bin ha)</w:t>
                        </w:r>
                      </w:p>
                    </w:tc>
                    <w:tc>
                      <w:tcPr>
                        <w:tcW w:w="1726" w:type="dxa"/>
                        <w:shd w:val="clear" w:color="auto" w:fill="FAC090"/>
                      </w:tcPr>
                      <w:p w:rsidR="00910889" w:rsidRDefault="00910889">
                        <w:pPr>
                          <w:pStyle w:val="TableParagraph"/>
                          <w:spacing w:before="49"/>
                          <w:ind w:left="490" w:right="483"/>
                          <w:jc w:val="center"/>
                          <w:rPr>
                            <w:b/>
                            <w:sz w:val="16"/>
                          </w:rPr>
                        </w:pPr>
                        <w:r>
                          <w:rPr>
                            <w:b/>
                            <w:w w:val="105"/>
                            <w:sz w:val="16"/>
                          </w:rPr>
                          <w:t>(Bin ton)</w:t>
                        </w:r>
                      </w:p>
                    </w:tc>
                    <w:tc>
                      <w:tcPr>
                        <w:tcW w:w="2182" w:type="dxa"/>
                        <w:shd w:val="clear" w:color="auto" w:fill="FAC090"/>
                      </w:tcPr>
                      <w:p w:rsidR="00910889" w:rsidRDefault="00910889">
                        <w:pPr>
                          <w:pStyle w:val="TableParagraph"/>
                          <w:spacing w:before="49"/>
                          <w:ind w:left="184" w:right="176"/>
                          <w:jc w:val="center"/>
                          <w:rPr>
                            <w:b/>
                            <w:sz w:val="16"/>
                          </w:rPr>
                        </w:pPr>
                        <w:r>
                          <w:rPr>
                            <w:b/>
                            <w:w w:val="105"/>
                            <w:sz w:val="16"/>
                          </w:rPr>
                          <w:t>(Kg/da)</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b/>
                            <w:w w:val="105"/>
                            <w:sz w:val="16"/>
                          </w:rPr>
                        </w:pPr>
                      </w:p>
                      <w:p w:rsidR="00910889" w:rsidRDefault="00910889" w:rsidP="00240F63">
                        <w:pPr>
                          <w:pStyle w:val="TableParagraph"/>
                          <w:spacing w:line="156" w:lineRule="exact"/>
                          <w:ind w:left="523" w:right="0"/>
                          <w:jc w:val="center"/>
                          <w:rPr>
                            <w:b/>
                            <w:sz w:val="16"/>
                          </w:rPr>
                        </w:pPr>
                        <w:r>
                          <w:rPr>
                            <w:b/>
                            <w:w w:val="105"/>
                            <w:sz w:val="16"/>
                          </w:rPr>
                          <w:t>2002</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191</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153</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80</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b/>
                            <w:w w:val="105"/>
                            <w:sz w:val="16"/>
                          </w:rPr>
                        </w:pPr>
                      </w:p>
                      <w:p w:rsidR="00910889" w:rsidRDefault="00910889" w:rsidP="00240F63">
                        <w:pPr>
                          <w:pStyle w:val="TableParagraph"/>
                          <w:spacing w:line="156" w:lineRule="exact"/>
                          <w:ind w:left="523" w:right="0"/>
                          <w:jc w:val="center"/>
                          <w:rPr>
                            <w:b/>
                            <w:sz w:val="16"/>
                          </w:rPr>
                        </w:pPr>
                        <w:r>
                          <w:rPr>
                            <w:b/>
                            <w:w w:val="105"/>
                            <w:sz w:val="16"/>
                          </w:rPr>
                          <w:t>2010</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81</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51</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64</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7" w:right="0"/>
                          <w:jc w:val="center"/>
                          <w:rPr>
                            <w:b/>
                            <w:w w:val="105"/>
                            <w:sz w:val="16"/>
                          </w:rPr>
                        </w:pPr>
                      </w:p>
                      <w:p w:rsidR="00910889" w:rsidRDefault="00910889" w:rsidP="00240F63">
                        <w:pPr>
                          <w:pStyle w:val="TableParagraph"/>
                          <w:spacing w:line="156" w:lineRule="exact"/>
                          <w:ind w:left="527" w:right="0"/>
                          <w:jc w:val="center"/>
                          <w:rPr>
                            <w:b/>
                            <w:sz w:val="16"/>
                          </w:rPr>
                        </w:pPr>
                        <w:r>
                          <w:rPr>
                            <w:b/>
                            <w:w w:val="105"/>
                            <w:sz w:val="16"/>
                          </w:rPr>
                          <w:t>2011</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77</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45</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59</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b/>
                            <w:w w:val="105"/>
                            <w:sz w:val="16"/>
                          </w:rPr>
                        </w:pPr>
                      </w:p>
                      <w:p w:rsidR="00910889" w:rsidRDefault="00910889" w:rsidP="00240F63">
                        <w:pPr>
                          <w:pStyle w:val="TableParagraph"/>
                          <w:spacing w:line="156" w:lineRule="exact"/>
                          <w:ind w:left="523" w:right="0"/>
                          <w:jc w:val="center"/>
                          <w:rPr>
                            <w:b/>
                            <w:sz w:val="16"/>
                          </w:rPr>
                        </w:pPr>
                        <w:r>
                          <w:rPr>
                            <w:b/>
                            <w:w w:val="105"/>
                            <w:sz w:val="16"/>
                          </w:rPr>
                          <w:t>2012</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108</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73</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68</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b/>
                            <w:w w:val="105"/>
                            <w:sz w:val="16"/>
                          </w:rPr>
                        </w:pPr>
                      </w:p>
                      <w:p w:rsidR="00910889" w:rsidRDefault="00910889" w:rsidP="00240F63">
                        <w:pPr>
                          <w:pStyle w:val="TableParagraph"/>
                          <w:spacing w:line="156" w:lineRule="exact"/>
                          <w:ind w:left="523" w:right="0"/>
                          <w:jc w:val="center"/>
                          <w:rPr>
                            <w:b/>
                            <w:sz w:val="16"/>
                          </w:rPr>
                        </w:pPr>
                        <w:r>
                          <w:rPr>
                            <w:b/>
                            <w:w w:val="105"/>
                            <w:sz w:val="16"/>
                          </w:rPr>
                          <w:t>2013</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133</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93</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70</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b/>
                            <w:w w:val="105"/>
                            <w:sz w:val="16"/>
                          </w:rPr>
                        </w:pPr>
                      </w:p>
                      <w:p w:rsidR="00910889" w:rsidRDefault="00910889" w:rsidP="00240F63">
                        <w:pPr>
                          <w:pStyle w:val="TableParagraph"/>
                          <w:spacing w:line="156" w:lineRule="exact"/>
                          <w:ind w:left="523" w:right="0"/>
                          <w:jc w:val="center"/>
                          <w:rPr>
                            <w:b/>
                            <w:sz w:val="16"/>
                          </w:rPr>
                        </w:pPr>
                        <w:r>
                          <w:rPr>
                            <w:b/>
                            <w:w w:val="105"/>
                            <w:sz w:val="16"/>
                          </w:rPr>
                          <w:t>2014</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99</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75</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75</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b/>
                            <w:w w:val="105"/>
                            <w:sz w:val="16"/>
                          </w:rPr>
                        </w:pPr>
                      </w:p>
                      <w:p w:rsidR="00910889" w:rsidRDefault="00910889" w:rsidP="00240F63">
                        <w:pPr>
                          <w:pStyle w:val="TableParagraph"/>
                          <w:spacing w:line="156" w:lineRule="exact"/>
                          <w:ind w:left="523" w:right="0"/>
                          <w:jc w:val="center"/>
                          <w:rPr>
                            <w:b/>
                            <w:sz w:val="16"/>
                          </w:rPr>
                        </w:pPr>
                        <w:r>
                          <w:rPr>
                            <w:b/>
                            <w:w w:val="105"/>
                            <w:sz w:val="16"/>
                          </w:rPr>
                          <w:t>2015</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92</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68</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74</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b/>
                            <w:w w:val="105"/>
                            <w:sz w:val="16"/>
                          </w:rPr>
                        </w:pPr>
                      </w:p>
                      <w:p w:rsidR="00910889" w:rsidRDefault="00910889" w:rsidP="00240F63">
                        <w:pPr>
                          <w:pStyle w:val="TableParagraph"/>
                          <w:spacing w:line="156" w:lineRule="exact"/>
                          <w:ind w:left="523" w:right="0"/>
                          <w:jc w:val="center"/>
                          <w:rPr>
                            <w:b/>
                            <w:sz w:val="16"/>
                          </w:rPr>
                        </w:pPr>
                        <w:r>
                          <w:rPr>
                            <w:b/>
                            <w:w w:val="105"/>
                            <w:sz w:val="16"/>
                          </w:rPr>
                          <w:t>2016</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92</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74</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76</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b/>
                            <w:w w:val="105"/>
                            <w:sz w:val="16"/>
                          </w:rPr>
                        </w:pPr>
                      </w:p>
                      <w:p w:rsidR="00910889" w:rsidRDefault="00910889" w:rsidP="00240F63">
                        <w:pPr>
                          <w:pStyle w:val="TableParagraph"/>
                          <w:spacing w:line="156" w:lineRule="exact"/>
                          <w:ind w:left="523" w:right="0"/>
                          <w:jc w:val="center"/>
                          <w:rPr>
                            <w:b/>
                            <w:sz w:val="16"/>
                          </w:rPr>
                        </w:pPr>
                        <w:r>
                          <w:rPr>
                            <w:b/>
                            <w:w w:val="105"/>
                            <w:sz w:val="16"/>
                          </w:rPr>
                          <w:t>2017</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99</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94</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94</w:t>
                        </w: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523" w:right="0"/>
                          <w:jc w:val="center"/>
                          <w:rPr>
                            <w:w w:val="105"/>
                            <w:sz w:val="16"/>
                          </w:rPr>
                        </w:pPr>
                      </w:p>
                      <w:p w:rsidR="00910889" w:rsidRDefault="00910889" w:rsidP="00240F63">
                        <w:pPr>
                          <w:pStyle w:val="TableParagraph"/>
                          <w:spacing w:line="156" w:lineRule="exact"/>
                          <w:ind w:left="523" w:right="0"/>
                          <w:jc w:val="center"/>
                          <w:rPr>
                            <w:sz w:val="16"/>
                          </w:rPr>
                        </w:pPr>
                        <w:r>
                          <w:rPr>
                            <w:w w:val="105"/>
                            <w:sz w:val="16"/>
                          </w:rPr>
                          <w:t>2018</w:t>
                        </w:r>
                      </w:p>
                    </w:tc>
                    <w:tc>
                      <w:tcPr>
                        <w:tcW w:w="1726" w:type="dxa"/>
                        <w:shd w:val="clear" w:color="auto" w:fill="FDEADA"/>
                      </w:tcPr>
                      <w:p w:rsidR="00910889" w:rsidRDefault="00910889" w:rsidP="00240F63">
                        <w:pPr>
                          <w:pStyle w:val="TableParagraph"/>
                          <w:spacing w:line="156" w:lineRule="exact"/>
                          <w:ind w:left="489" w:right="484"/>
                          <w:jc w:val="center"/>
                          <w:rPr>
                            <w:w w:val="105"/>
                            <w:sz w:val="16"/>
                          </w:rPr>
                        </w:pPr>
                      </w:p>
                      <w:p w:rsidR="00910889" w:rsidRDefault="00910889" w:rsidP="00240F63">
                        <w:pPr>
                          <w:pStyle w:val="TableParagraph"/>
                          <w:spacing w:line="156" w:lineRule="exact"/>
                          <w:ind w:left="489" w:right="484"/>
                          <w:jc w:val="center"/>
                          <w:rPr>
                            <w:sz w:val="16"/>
                          </w:rPr>
                        </w:pPr>
                        <w:r>
                          <w:rPr>
                            <w:w w:val="105"/>
                            <w:sz w:val="16"/>
                          </w:rPr>
                          <w:t>93</w:t>
                        </w:r>
                      </w:p>
                    </w:tc>
                    <w:tc>
                      <w:tcPr>
                        <w:tcW w:w="1726" w:type="dxa"/>
                        <w:shd w:val="clear" w:color="auto" w:fill="FDEADA"/>
                      </w:tcPr>
                      <w:p w:rsidR="00910889" w:rsidRDefault="00910889" w:rsidP="00240F63">
                        <w:pPr>
                          <w:pStyle w:val="TableParagraph"/>
                          <w:spacing w:line="156" w:lineRule="exact"/>
                          <w:ind w:left="490" w:right="484"/>
                          <w:jc w:val="center"/>
                          <w:rPr>
                            <w:w w:val="105"/>
                            <w:sz w:val="16"/>
                          </w:rPr>
                        </w:pPr>
                      </w:p>
                      <w:p w:rsidR="00910889" w:rsidRDefault="00910889" w:rsidP="00240F63">
                        <w:pPr>
                          <w:pStyle w:val="TableParagraph"/>
                          <w:spacing w:line="156" w:lineRule="exact"/>
                          <w:ind w:left="490" w:right="484"/>
                          <w:jc w:val="center"/>
                          <w:rPr>
                            <w:sz w:val="16"/>
                          </w:rPr>
                        </w:pPr>
                        <w:r>
                          <w:rPr>
                            <w:w w:val="105"/>
                            <w:sz w:val="16"/>
                          </w:rPr>
                          <w:t>80</w:t>
                        </w:r>
                      </w:p>
                    </w:tc>
                    <w:tc>
                      <w:tcPr>
                        <w:tcW w:w="2182" w:type="dxa"/>
                        <w:shd w:val="clear" w:color="auto" w:fill="FDEADA"/>
                      </w:tcPr>
                      <w:p w:rsidR="00910889" w:rsidRDefault="00910889" w:rsidP="00240F63">
                        <w:pPr>
                          <w:pStyle w:val="TableParagraph"/>
                          <w:spacing w:line="156" w:lineRule="exact"/>
                          <w:ind w:left="183" w:right="176"/>
                          <w:jc w:val="center"/>
                          <w:rPr>
                            <w:w w:val="105"/>
                            <w:sz w:val="16"/>
                          </w:rPr>
                        </w:pPr>
                      </w:p>
                      <w:p w:rsidR="00910889" w:rsidRDefault="00910889" w:rsidP="00240F63">
                        <w:pPr>
                          <w:pStyle w:val="TableParagraph"/>
                          <w:spacing w:line="156" w:lineRule="exact"/>
                          <w:ind w:left="183" w:right="176"/>
                          <w:jc w:val="center"/>
                          <w:rPr>
                            <w:sz w:val="16"/>
                          </w:rPr>
                        </w:pPr>
                        <w:r>
                          <w:rPr>
                            <w:w w:val="105"/>
                            <w:sz w:val="16"/>
                          </w:rPr>
                          <w:t>86</w:t>
                        </w:r>
                      </w:p>
                    </w:tc>
                  </w:tr>
                  <w:tr w:rsidR="00910889" w:rsidTr="00240F63">
                    <w:trPr>
                      <w:trHeight w:val="310"/>
                    </w:trPr>
                    <w:tc>
                      <w:tcPr>
                        <w:tcW w:w="1310" w:type="dxa"/>
                        <w:shd w:val="clear" w:color="auto" w:fill="FDEADA"/>
                      </w:tcPr>
                      <w:p w:rsidR="00910889" w:rsidRDefault="00910889" w:rsidP="00240F63">
                        <w:pPr>
                          <w:pStyle w:val="TableParagraph"/>
                          <w:spacing w:line="156" w:lineRule="exact"/>
                          <w:ind w:left="490" w:right="0"/>
                          <w:jc w:val="center"/>
                          <w:rPr>
                            <w:b/>
                            <w:w w:val="105"/>
                            <w:sz w:val="16"/>
                          </w:rPr>
                        </w:pPr>
                      </w:p>
                      <w:p w:rsidR="00910889" w:rsidRDefault="00910889" w:rsidP="00240F63">
                        <w:pPr>
                          <w:pStyle w:val="TableParagraph"/>
                          <w:spacing w:line="156" w:lineRule="exact"/>
                          <w:ind w:left="490" w:right="0"/>
                          <w:jc w:val="center"/>
                          <w:rPr>
                            <w:b/>
                            <w:sz w:val="16"/>
                          </w:rPr>
                        </w:pPr>
                        <w:r>
                          <w:rPr>
                            <w:b/>
                            <w:w w:val="105"/>
                            <w:sz w:val="16"/>
                          </w:rPr>
                          <w:t>2019*</w:t>
                        </w:r>
                      </w:p>
                    </w:tc>
                    <w:tc>
                      <w:tcPr>
                        <w:tcW w:w="1726" w:type="dxa"/>
                      </w:tcPr>
                      <w:p w:rsidR="00910889" w:rsidRDefault="00910889" w:rsidP="00240F63">
                        <w:pPr>
                          <w:pStyle w:val="TableParagraph"/>
                          <w:ind w:right="0"/>
                          <w:jc w:val="center"/>
                          <w:rPr>
                            <w:rFonts w:ascii="Times New Roman"/>
                            <w:sz w:val="10"/>
                          </w:rPr>
                        </w:pPr>
                      </w:p>
                      <w:p w:rsidR="00910889" w:rsidRPr="00AA5CC0" w:rsidRDefault="00910889" w:rsidP="00240F63">
                        <w:pPr>
                          <w:pStyle w:val="TableParagraph"/>
                          <w:ind w:right="0"/>
                          <w:jc w:val="center"/>
                          <w:rPr>
                            <w:rFonts w:ascii="Times New Roman"/>
                            <w:sz w:val="20"/>
                          </w:rPr>
                        </w:pPr>
                      </w:p>
                    </w:tc>
                    <w:tc>
                      <w:tcPr>
                        <w:tcW w:w="1726" w:type="dxa"/>
                        <w:shd w:val="clear" w:color="auto" w:fill="FDEADA"/>
                      </w:tcPr>
                      <w:p w:rsidR="00910889" w:rsidRDefault="00910889" w:rsidP="00240F63">
                        <w:pPr>
                          <w:pStyle w:val="TableParagraph"/>
                          <w:spacing w:line="156" w:lineRule="exact"/>
                          <w:ind w:left="490" w:right="484"/>
                          <w:jc w:val="center"/>
                          <w:rPr>
                            <w:b/>
                            <w:color w:val="C00000"/>
                            <w:w w:val="105"/>
                            <w:sz w:val="16"/>
                          </w:rPr>
                        </w:pPr>
                      </w:p>
                      <w:p w:rsidR="00910889" w:rsidRDefault="00910889" w:rsidP="00240F63">
                        <w:pPr>
                          <w:pStyle w:val="TableParagraph"/>
                          <w:spacing w:line="156" w:lineRule="exact"/>
                          <w:ind w:left="490" w:right="484"/>
                          <w:jc w:val="center"/>
                          <w:rPr>
                            <w:b/>
                            <w:sz w:val="16"/>
                          </w:rPr>
                        </w:pPr>
                        <w:r>
                          <w:rPr>
                            <w:b/>
                            <w:color w:val="C00000"/>
                            <w:w w:val="105"/>
                            <w:sz w:val="16"/>
                          </w:rPr>
                          <w:t>75.276</w:t>
                        </w:r>
                      </w:p>
                    </w:tc>
                    <w:tc>
                      <w:tcPr>
                        <w:tcW w:w="2182" w:type="dxa"/>
                      </w:tcPr>
                      <w:p w:rsidR="00910889" w:rsidRDefault="00910889" w:rsidP="00240F63">
                        <w:pPr>
                          <w:pStyle w:val="TableParagraph"/>
                          <w:ind w:right="0"/>
                          <w:jc w:val="center"/>
                          <w:rPr>
                            <w:rFonts w:ascii="Times New Roman"/>
                            <w:sz w:val="10"/>
                          </w:rPr>
                        </w:pPr>
                      </w:p>
                    </w:tc>
                  </w:tr>
                  <w:tr w:rsidR="00910889" w:rsidTr="00240F63">
                    <w:trPr>
                      <w:trHeight w:val="141"/>
                    </w:trPr>
                    <w:tc>
                      <w:tcPr>
                        <w:tcW w:w="1310" w:type="dxa"/>
                        <w:shd w:val="clear" w:color="auto" w:fill="FDEADA"/>
                      </w:tcPr>
                      <w:p w:rsidR="00910889" w:rsidRDefault="00910889" w:rsidP="00240F63">
                        <w:pPr>
                          <w:pStyle w:val="TableParagraph"/>
                          <w:spacing w:line="156" w:lineRule="exact"/>
                          <w:ind w:left="490" w:right="0"/>
                          <w:jc w:val="center"/>
                          <w:rPr>
                            <w:b/>
                            <w:w w:val="105"/>
                            <w:sz w:val="16"/>
                          </w:rPr>
                        </w:pPr>
                      </w:p>
                      <w:p w:rsidR="00910889" w:rsidRDefault="00910889" w:rsidP="00240F63">
                        <w:pPr>
                          <w:pStyle w:val="TableParagraph"/>
                          <w:spacing w:line="156" w:lineRule="exact"/>
                          <w:ind w:left="490" w:right="0"/>
                          <w:jc w:val="center"/>
                          <w:rPr>
                            <w:b/>
                            <w:w w:val="105"/>
                            <w:sz w:val="16"/>
                          </w:rPr>
                        </w:pPr>
                        <w:r>
                          <w:rPr>
                            <w:b/>
                            <w:w w:val="105"/>
                            <w:sz w:val="16"/>
                          </w:rPr>
                          <w:t>2020</w:t>
                        </w:r>
                      </w:p>
                    </w:tc>
                    <w:tc>
                      <w:tcPr>
                        <w:tcW w:w="1726" w:type="dxa"/>
                      </w:tcPr>
                      <w:p w:rsidR="00910889" w:rsidRDefault="00910889" w:rsidP="00240F63">
                        <w:pPr>
                          <w:pStyle w:val="TableParagraph"/>
                          <w:ind w:right="0"/>
                          <w:jc w:val="center"/>
                          <w:rPr>
                            <w:rFonts w:ascii="Times New Roman"/>
                            <w:sz w:val="10"/>
                          </w:rPr>
                        </w:pPr>
                      </w:p>
                      <w:p w:rsidR="00910889" w:rsidRDefault="00910889" w:rsidP="00240F63">
                        <w:pPr>
                          <w:pStyle w:val="TableParagraph"/>
                          <w:ind w:right="0"/>
                          <w:jc w:val="center"/>
                          <w:rPr>
                            <w:rFonts w:ascii="Times New Roman"/>
                            <w:sz w:val="10"/>
                          </w:rPr>
                        </w:pPr>
                        <w:r>
                          <w:rPr>
                            <w:rFonts w:ascii="Times New Roman"/>
                          </w:rPr>
                          <w:t>95</w:t>
                        </w:r>
                      </w:p>
                    </w:tc>
                    <w:tc>
                      <w:tcPr>
                        <w:tcW w:w="1726" w:type="dxa"/>
                        <w:shd w:val="clear" w:color="auto" w:fill="FDEADA"/>
                      </w:tcPr>
                      <w:p w:rsidR="00910889" w:rsidRDefault="00910889" w:rsidP="00240F63">
                        <w:pPr>
                          <w:pStyle w:val="TableParagraph"/>
                          <w:spacing w:line="156" w:lineRule="exact"/>
                          <w:ind w:left="490" w:right="484"/>
                          <w:jc w:val="center"/>
                          <w:rPr>
                            <w:b/>
                            <w:color w:val="C00000"/>
                            <w:w w:val="105"/>
                            <w:sz w:val="16"/>
                          </w:rPr>
                        </w:pPr>
                      </w:p>
                      <w:p w:rsidR="00910889" w:rsidRDefault="00910889" w:rsidP="00240F63">
                        <w:pPr>
                          <w:pStyle w:val="TableParagraph"/>
                          <w:spacing w:line="156" w:lineRule="exact"/>
                          <w:ind w:left="490" w:right="484"/>
                          <w:jc w:val="center"/>
                          <w:rPr>
                            <w:b/>
                            <w:color w:val="C00000"/>
                            <w:w w:val="105"/>
                            <w:sz w:val="16"/>
                          </w:rPr>
                        </w:pPr>
                        <w:r>
                          <w:rPr>
                            <w:b/>
                            <w:color w:val="C00000"/>
                            <w:w w:val="105"/>
                            <w:sz w:val="16"/>
                          </w:rPr>
                          <w:t>82.791</w:t>
                        </w:r>
                      </w:p>
                    </w:tc>
                    <w:tc>
                      <w:tcPr>
                        <w:tcW w:w="2182" w:type="dxa"/>
                      </w:tcPr>
                      <w:p w:rsidR="00910889" w:rsidRDefault="00910889" w:rsidP="00240F63">
                        <w:pPr>
                          <w:pStyle w:val="TableParagraph"/>
                          <w:ind w:right="0"/>
                          <w:jc w:val="center"/>
                          <w:rPr>
                            <w:rFonts w:ascii="Times New Roman"/>
                            <w:sz w:val="10"/>
                          </w:rPr>
                        </w:pPr>
                      </w:p>
                    </w:tc>
                  </w:tr>
                </w:tbl>
                <w:p w:rsidR="00910889" w:rsidRDefault="00910889" w:rsidP="00240F63">
                  <w:pPr>
                    <w:pStyle w:val="GvdeMetni"/>
                    <w:jc w:val="center"/>
                  </w:pPr>
                </w:p>
              </w:txbxContent>
            </v:textbox>
            <w10:wrap type="none"/>
            <w10:anchorlock/>
          </v:shape>
        </w:pict>
      </w:r>
    </w:p>
    <w:p w:rsidR="00DF4C5E" w:rsidRPr="00CF1E36" w:rsidRDefault="00CF1E36" w:rsidP="000B7B5B">
      <w:pPr>
        <w:shd w:val="clear" w:color="auto" w:fill="FFFFFF"/>
        <w:tabs>
          <w:tab w:val="left" w:pos="8789"/>
        </w:tabs>
        <w:spacing w:after="100" w:afterAutospacing="1" w:line="240" w:lineRule="auto"/>
        <w:ind w:left="142" w:right="283" w:firstLine="708"/>
        <w:jc w:val="both"/>
        <w:rPr>
          <w:rFonts w:ascii="Times New Roman" w:eastAsia="Times New Roman" w:hAnsi="Times New Roman" w:cs="Times New Roman"/>
          <w:i/>
          <w:color w:val="FF0000"/>
          <w:sz w:val="24"/>
          <w:szCs w:val="24"/>
          <w:lang w:eastAsia="tr-TR"/>
        </w:rPr>
      </w:pPr>
      <w:r w:rsidRPr="00CF1E36">
        <w:rPr>
          <w:rFonts w:ascii="Times New Roman" w:eastAsia="Times New Roman" w:hAnsi="Times New Roman" w:cs="Times New Roman"/>
          <w:i/>
          <w:color w:val="FF0000"/>
          <w:sz w:val="24"/>
          <w:szCs w:val="24"/>
          <w:lang w:eastAsia="tr-TR"/>
        </w:rPr>
        <w:t>AKP’nin iktidara geldiği 2002 yılında 191 bin hektar alanda 153 bin ton tütün üretimi yapılırken 2020 yılı itibariyle 95</w:t>
      </w:r>
      <w:r>
        <w:rPr>
          <w:rFonts w:ascii="Times New Roman" w:eastAsia="Times New Roman" w:hAnsi="Times New Roman" w:cs="Times New Roman"/>
          <w:i/>
          <w:color w:val="FF0000"/>
          <w:sz w:val="24"/>
          <w:szCs w:val="24"/>
          <w:lang w:eastAsia="tr-TR"/>
        </w:rPr>
        <w:t xml:space="preserve"> bin hektar alanda 82 bin tona g</w:t>
      </w:r>
      <w:r w:rsidRPr="00CF1E36">
        <w:rPr>
          <w:rFonts w:ascii="Times New Roman" w:eastAsia="Times New Roman" w:hAnsi="Times New Roman" w:cs="Times New Roman"/>
          <w:i/>
          <w:color w:val="FF0000"/>
          <w:sz w:val="24"/>
          <w:szCs w:val="24"/>
          <w:lang w:eastAsia="tr-TR"/>
        </w:rPr>
        <w:t>erilemiştir.</w:t>
      </w:r>
    </w:p>
    <w:p w:rsidR="00E7318B" w:rsidRPr="00EC120B" w:rsidRDefault="00E7318B" w:rsidP="000B7B5B">
      <w:pPr>
        <w:shd w:val="clear" w:color="auto" w:fill="FFFFFF"/>
        <w:tabs>
          <w:tab w:val="left" w:pos="8789"/>
        </w:tabs>
        <w:spacing w:after="100" w:afterAutospacing="1" w:line="240" w:lineRule="auto"/>
        <w:ind w:left="142" w:right="283"/>
        <w:jc w:val="both"/>
        <w:rPr>
          <w:rFonts w:ascii="Times New Roman" w:eastAsia="Times New Roman" w:hAnsi="Times New Roman" w:cs="Times New Roman"/>
          <w:color w:val="000000"/>
          <w:sz w:val="24"/>
          <w:szCs w:val="24"/>
          <w:lang w:eastAsia="tr-TR"/>
        </w:rPr>
      </w:pPr>
      <w:r w:rsidRPr="00EC120B">
        <w:rPr>
          <w:rFonts w:ascii="Times New Roman" w:hAnsi="Times New Roman" w:cs="Times New Roman"/>
          <w:noProof/>
          <w:sz w:val="24"/>
          <w:szCs w:val="24"/>
          <w:lang w:eastAsia="tr-TR"/>
        </w:rPr>
        <w:drawing>
          <wp:inline distT="0" distB="0" distL="0" distR="0">
            <wp:extent cx="6254750" cy="2778900"/>
            <wp:effectExtent l="0" t="0" r="0" b="2540"/>
            <wp:docPr id="17" name="Resim 17" descr="Tütün ithalatı, ihracatın iki katına ulaştı - Dünya Gaz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ütün ithalatı, ihracatın iki katına ulaştı - Dünya Gazete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4750" cy="2778900"/>
                    </a:xfrm>
                    <a:prstGeom prst="rect">
                      <a:avLst/>
                    </a:prstGeom>
                    <a:noFill/>
                    <a:ln>
                      <a:noFill/>
                    </a:ln>
                  </pic:spPr>
                </pic:pic>
              </a:graphicData>
            </a:graphic>
          </wp:inline>
        </w:drawing>
      </w:r>
    </w:p>
    <w:p w:rsidR="00570356" w:rsidRDefault="00570356" w:rsidP="000B7B5B">
      <w:pPr>
        <w:shd w:val="clear" w:color="auto" w:fill="FFFFFF"/>
        <w:tabs>
          <w:tab w:val="left" w:pos="8789"/>
        </w:tabs>
        <w:spacing w:after="100" w:afterAutospacing="1" w:line="240" w:lineRule="auto"/>
        <w:ind w:left="142" w:right="283" w:firstLine="708"/>
        <w:jc w:val="both"/>
        <w:rPr>
          <w:rFonts w:ascii="Times New Roman" w:hAnsi="Times New Roman" w:cs="Times New Roman"/>
          <w:sz w:val="24"/>
          <w:szCs w:val="24"/>
        </w:rPr>
      </w:pPr>
      <w:r w:rsidRPr="00513365">
        <w:rPr>
          <w:rFonts w:ascii="Times New Roman" w:hAnsi="Times New Roman" w:cs="Times New Roman"/>
          <w:i/>
          <w:color w:val="FF0000"/>
          <w:sz w:val="24"/>
          <w:szCs w:val="24"/>
        </w:rPr>
        <w:t>Türkiye 2020 yılında 51.845 ton tütün ihracatına karşılık, 115.459 ton tütün ithal etmiştir.</w:t>
      </w:r>
      <w:r w:rsidRPr="00EC120B">
        <w:rPr>
          <w:rFonts w:ascii="Times New Roman" w:hAnsi="Times New Roman" w:cs="Times New Roman"/>
          <w:sz w:val="24"/>
          <w:szCs w:val="24"/>
        </w:rPr>
        <w:t xml:space="preserve"> Fındık ve üzümden sonra ülkemizin en önemli tarımsal ihraç ürünü olan tütün, 2012 yılından itibaren ithalat karşısında üstünlüğünü yitirmiştir. 2020 yılında tütün ihracatı bir önceki yıla göre yaklaşık %10 artış göstermiştir.</w:t>
      </w:r>
    </w:p>
    <w:p w:rsidR="009D744A" w:rsidRPr="00187EA2" w:rsidRDefault="0085348E" w:rsidP="000B7B5B">
      <w:pPr>
        <w:tabs>
          <w:tab w:val="left" w:pos="8789"/>
        </w:tabs>
        <w:spacing w:before="100" w:beforeAutospacing="1" w:line="240" w:lineRule="auto"/>
        <w:ind w:left="142" w:right="283" w:firstLine="708"/>
        <w:jc w:val="both"/>
        <w:rPr>
          <w:rFonts w:ascii="Times New Roman" w:hAnsi="Times New Roman" w:cs="Times New Roman"/>
          <w:i/>
          <w:color w:val="FF0000"/>
          <w:sz w:val="24"/>
          <w:szCs w:val="24"/>
        </w:rPr>
      </w:pPr>
      <w:r w:rsidRPr="00EC120B">
        <w:rPr>
          <w:rFonts w:ascii="Times New Roman" w:hAnsi="Times New Roman" w:cs="Times New Roman"/>
          <w:color w:val="000000" w:themeColor="text1"/>
          <w:sz w:val="24"/>
          <w:szCs w:val="24"/>
        </w:rPr>
        <w:lastRenderedPageBreak/>
        <w:t>Şeker fabrikaların</w:t>
      </w:r>
      <w:r w:rsidR="009D744A">
        <w:rPr>
          <w:rFonts w:ascii="Times New Roman" w:hAnsi="Times New Roman" w:cs="Times New Roman"/>
          <w:color w:val="000000" w:themeColor="text1"/>
          <w:sz w:val="24"/>
          <w:szCs w:val="24"/>
        </w:rPr>
        <w:t>ın</w:t>
      </w:r>
      <w:r w:rsidRPr="00EC120B">
        <w:rPr>
          <w:rFonts w:ascii="Times New Roman" w:hAnsi="Times New Roman" w:cs="Times New Roman"/>
          <w:color w:val="000000" w:themeColor="text1"/>
          <w:sz w:val="24"/>
          <w:szCs w:val="24"/>
        </w:rPr>
        <w:t xml:space="preserve"> özelleştirilme</w:t>
      </w:r>
      <w:r w:rsidR="009D744A">
        <w:rPr>
          <w:rFonts w:ascii="Times New Roman" w:hAnsi="Times New Roman" w:cs="Times New Roman"/>
          <w:color w:val="000000" w:themeColor="text1"/>
          <w:sz w:val="24"/>
          <w:szCs w:val="24"/>
        </w:rPr>
        <w:t>s</w:t>
      </w:r>
      <w:r w:rsidRPr="00EC120B">
        <w:rPr>
          <w:rFonts w:ascii="Times New Roman" w:hAnsi="Times New Roman" w:cs="Times New Roman"/>
          <w:color w:val="000000" w:themeColor="text1"/>
          <w:sz w:val="24"/>
          <w:szCs w:val="24"/>
        </w:rPr>
        <w:t xml:space="preserve">i sonucu </w:t>
      </w:r>
      <w:r w:rsidR="009D744A">
        <w:rPr>
          <w:rFonts w:ascii="Times New Roman" w:hAnsi="Times New Roman" w:cs="Times New Roman"/>
          <w:color w:val="000000" w:themeColor="text1"/>
          <w:sz w:val="24"/>
          <w:szCs w:val="24"/>
        </w:rPr>
        <w:t xml:space="preserve">şekerpancarı </w:t>
      </w:r>
      <w:r w:rsidRPr="00EC120B">
        <w:rPr>
          <w:rFonts w:ascii="Times New Roman" w:hAnsi="Times New Roman" w:cs="Times New Roman"/>
          <w:color w:val="000000" w:themeColor="text1"/>
          <w:sz w:val="24"/>
          <w:szCs w:val="24"/>
        </w:rPr>
        <w:t xml:space="preserve">üretim oranı düşmüş </w:t>
      </w:r>
      <w:r w:rsidRPr="00EC120B">
        <w:rPr>
          <w:rFonts w:ascii="Times New Roman" w:hAnsi="Times New Roman" w:cs="Times New Roman"/>
          <w:sz w:val="24"/>
          <w:szCs w:val="24"/>
        </w:rPr>
        <w:t xml:space="preserve">ve insanlar tarımsal üretimden koparılmıştır. Tarım ve Orman Bakanlığı verilerine göre </w:t>
      </w:r>
      <w:r w:rsidRPr="0085348E">
        <w:rPr>
          <w:rFonts w:ascii="Times New Roman" w:hAnsi="Times New Roman" w:cs="Times New Roman"/>
          <w:i/>
          <w:color w:val="FF0000"/>
          <w:sz w:val="24"/>
          <w:szCs w:val="24"/>
        </w:rPr>
        <w:t>2002 yılında 400.000 çiftçi şeker pancarı üretimi yaparken özelleştirmeler sonucu</w:t>
      </w:r>
      <w:r w:rsidR="009D744A">
        <w:rPr>
          <w:rFonts w:ascii="Times New Roman" w:hAnsi="Times New Roman" w:cs="Times New Roman"/>
          <w:i/>
          <w:color w:val="FF0000"/>
          <w:sz w:val="24"/>
          <w:szCs w:val="24"/>
        </w:rPr>
        <w:t xml:space="preserve"> bu sayı</w:t>
      </w:r>
      <w:r w:rsidRPr="0085348E">
        <w:rPr>
          <w:rFonts w:ascii="Times New Roman" w:hAnsi="Times New Roman" w:cs="Times New Roman"/>
          <w:i/>
          <w:color w:val="FF0000"/>
          <w:sz w:val="24"/>
          <w:szCs w:val="24"/>
        </w:rPr>
        <w:t xml:space="preserve"> 2019 yılında 88.279 çiftçiye düşm</w:t>
      </w:r>
      <w:r w:rsidR="009D744A">
        <w:rPr>
          <w:rFonts w:ascii="Times New Roman" w:hAnsi="Times New Roman" w:cs="Times New Roman"/>
          <w:i/>
          <w:color w:val="FF0000"/>
          <w:sz w:val="24"/>
          <w:szCs w:val="24"/>
        </w:rPr>
        <w:t xml:space="preserve">üştür </w:t>
      </w:r>
      <w:r w:rsidRPr="0085348E">
        <w:rPr>
          <w:rFonts w:ascii="Times New Roman" w:hAnsi="Times New Roman" w:cs="Times New Roman"/>
          <w:i/>
          <w:color w:val="FF0000"/>
          <w:sz w:val="24"/>
          <w:szCs w:val="24"/>
        </w:rPr>
        <w:t>(Kaynak: Tarım Orman Bakanlığı)</w:t>
      </w:r>
      <w:r w:rsidR="009D744A">
        <w:rPr>
          <w:rFonts w:ascii="Times New Roman" w:hAnsi="Times New Roman" w:cs="Times New Roman"/>
          <w:i/>
          <w:color w:val="FF0000"/>
          <w:sz w:val="24"/>
          <w:szCs w:val="24"/>
        </w:rPr>
        <w:t>.</w:t>
      </w:r>
    </w:p>
    <w:p w:rsidR="009D744A" w:rsidRDefault="009D744A" w:rsidP="000B7B5B">
      <w:pPr>
        <w:shd w:val="clear" w:color="auto" w:fill="FFFFFF"/>
        <w:tabs>
          <w:tab w:val="left" w:pos="8789"/>
        </w:tabs>
        <w:spacing w:after="0" w:line="240" w:lineRule="auto"/>
        <w:ind w:left="142" w:right="283"/>
        <w:jc w:val="both"/>
        <w:rPr>
          <w:rFonts w:ascii="Times New Roman" w:eastAsia="Times New Roman" w:hAnsi="Times New Roman" w:cs="Times New Roman"/>
          <w:b/>
          <w:bCs/>
          <w:color w:val="212529"/>
          <w:sz w:val="24"/>
          <w:szCs w:val="24"/>
          <w:lang w:eastAsia="tr-TR"/>
        </w:rPr>
      </w:pPr>
    </w:p>
    <w:p w:rsidR="009D744A" w:rsidRDefault="00DF4C5E" w:rsidP="000B7B5B">
      <w:pPr>
        <w:shd w:val="clear" w:color="auto" w:fill="FFFFFF"/>
        <w:tabs>
          <w:tab w:val="left" w:pos="8789"/>
        </w:tabs>
        <w:spacing w:after="0" w:line="240" w:lineRule="auto"/>
        <w:ind w:left="142" w:right="283"/>
        <w:jc w:val="both"/>
        <w:rPr>
          <w:rFonts w:ascii="Times New Roman" w:eastAsia="Times New Roman" w:hAnsi="Times New Roman" w:cs="Times New Roman"/>
          <w:b/>
          <w:bCs/>
          <w:color w:val="212529"/>
          <w:sz w:val="24"/>
          <w:szCs w:val="24"/>
          <w:lang w:eastAsia="tr-TR"/>
        </w:rPr>
      </w:pPr>
      <w:r w:rsidRPr="00DF4C5E">
        <w:rPr>
          <w:rFonts w:ascii="Times New Roman" w:eastAsia="Times New Roman" w:hAnsi="Times New Roman" w:cs="Times New Roman"/>
          <w:b/>
          <w:bCs/>
          <w:color w:val="212529"/>
          <w:sz w:val="24"/>
          <w:szCs w:val="24"/>
          <w:lang w:eastAsia="tr-TR"/>
        </w:rPr>
        <w:t>Bitkisel Üretim 2.Tahmini, 2021</w:t>
      </w:r>
    </w:p>
    <w:p w:rsidR="00187EA2" w:rsidRPr="00187EA2" w:rsidRDefault="00187EA2" w:rsidP="000B7B5B">
      <w:pPr>
        <w:shd w:val="clear" w:color="auto" w:fill="FFFFFF"/>
        <w:tabs>
          <w:tab w:val="left" w:pos="8789"/>
        </w:tabs>
        <w:spacing w:after="0" w:line="240" w:lineRule="auto"/>
        <w:ind w:left="142" w:right="283"/>
        <w:jc w:val="both"/>
        <w:rPr>
          <w:rFonts w:ascii="Times New Roman" w:eastAsia="Times New Roman" w:hAnsi="Times New Roman" w:cs="Times New Roman"/>
          <w:b/>
          <w:bCs/>
          <w:color w:val="212529"/>
          <w:sz w:val="24"/>
          <w:szCs w:val="24"/>
          <w:lang w:eastAsia="tr-TR"/>
        </w:rPr>
      </w:pPr>
    </w:p>
    <w:p w:rsidR="00240F63" w:rsidRPr="00240F63" w:rsidRDefault="00240F63" w:rsidP="000B7B5B">
      <w:pPr>
        <w:shd w:val="clear" w:color="auto" w:fill="FFFFFF"/>
        <w:tabs>
          <w:tab w:val="left" w:pos="8789"/>
        </w:tabs>
        <w:spacing w:after="390" w:line="240" w:lineRule="auto"/>
        <w:ind w:left="142" w:right="283" w:firstLine="708"/>
        <w:jc w:val="both"/>
        <w:rPr>
          <w:rFonts w:ascii="Times New Roman" w:eastAsia="Times New Roman" w:hAnsi="Times New Roman" w:cs="Times New Roman"/>
          <w:color w:val="222222"/>
          <w:sz w:val="24"/>
          <w:szCs w:val="23"/>
          <w:lang w:eastAsia="tr-TR"/>
        </w:rPr>
      </w:pPr>
      <w:r w:rsidRPr="006829D8">
        <w:rPr>
          <w:rFonts w:ascii="Times New Roman" w:eastAsia="Times New Roman" w:hAnsi="Times New Roman" w:cs="Times New Roman"/>
          <w:i/>
          <w:color w:val="FF0000"/>
          <w:sz w:val="24"/>
          <w:szCs w:val="23"/>
          <w:lang w:eastAsia="tr-TR"/>
        </w:rPr>
        <w:t>Üretim azalınca fiyatlar yükseliyor, ithalat daha da pahalıya geliyor. Toprak Mahsulleri Ofisi neredeyse her hafta bir ihale açarak ithalata tam gaz devam ediyor. Buğday, arpa, mısır, çavdar, nohut, mercimek, ayçiçeği tohumu ve</w:t>
      </w:r>
      <w:r w:rsidR="00C0152D">
        <w:rPr>
          <w:rFonts w:ascii="Times New Roman" w:eastAsia="Times New Roman" w:hAnsi="Times New Roman" w:cs="Times New Roman"/>
          <w:i/>
          <w:color w:val="FF0000"/>
          <w:sz w:val="24"/>
          <w:szCs w:val="23"/>
          <w:lang w:eastAsia="tr-TR"/>
        </w:rPr>
        <w:t xml:space="preserve"> ham yağda gümrük vergileri yıl</w:t>
      </w:r>
      <w:r w:rsidRPr="006829D8">
        <w:rPr>
          <w:rFonts w:ascii="Times New Roman" w:eastAsia="Times New Roman" w:hAnsi="Times New Roman" w:cs="Times New Roman"/>
          <w:i/>
          <w:color w:val="FF0000"/>
          <w:sz w:val="24"/>
          <w:szCs w:val="23"/>
          <w:lang w:eastAsia="tr-TR"/>
        </w:rPr>
        <w:t>sonuna kadar sıfırlandı.</w:t>
      </w:r>
      <w:r w:rsidRPr="00240F63">
        <w:rPr>
          <w:rFonts w:ascii="Times New Roman" w:eastAsia="Times New Roman" w:hAnsi="Times New Roman" w:cs="Times New Roman"/>
          <w:color w:val="222222"/>
          <w:sz w:val="24"/>
          <w:szCs w:val="23"/>
          <w:lang w:eastAsia="tr-TR"/>
        </w:rPr>
        <w:t xml:space="preserve"> Özel sektör ithalata devam ediyor. Dövizdeki artış hem ithalatı daha pahalı hale getiriyor hem de fiyatları artırıyor.</w:t>
      </w:r>
    </w:p>
    <w:p w:rsidR="00240F63" w:rsidRDefault="00240F63" w:rsidP="000B7B5B">
      <w:pPr>
        <w:shd w:val="clear" w:color="auto" w:fill="FFFFFF"/>
        <w:tabs>
          <w:tab w:val="left" w:pos="8789"/>
        </w:tabs>
        <w:spacing w:after="0" w:line="240" w:lineRule="auto"/>
        <w:ind w:left="142" w:right="283"/>
        <w:jc w:val="both"/>
        <w:rPr>
          <w:rFonts w:ascii="Times New Roman" w:eastAsia="Times New Roman" w:hAnsi="Times New Roman" w:cs="Times New Roman"/>
          <w:b/>
          <w:bCs/>
          <w:color w:val="212529"/>
          <w:sz w:val="24"/>
          <w:szCs w:val="24"/>
          <w:lang w:eastAsia="tr-TR"/>
        </w:rPr>
      </w:pPr>
    </w:p>
    <w:p w:rsidR="005B433E" w:rsidRPr="00DF4C5E" w:rsidRDefault="005B433E" w:rsidP="000B7B5B">
      <w:pPr>
        <w:shd w:val="clear" w:color="auto" w:fill="FFFFFF"/>
        <w:tabs>
          <w:tab w:val="left" w:pos="8789"/>
        </w:tabs>
        <w:spacing w:after="0" w:line="240" w:lineRule="auto"/>
        <w:ind w:left="142" w:right="283"/>
        <w:jc w:val="both"/>
        <w:rPr>
          <w:rFonts w:ascii="Times New Roman" w:eastAsia="Times New Roman" w:hAnsi="Times New Roman" w:cs="Times New Roman"/>
          <w:b/>
          <w:bCs/>
          <w:color w:val="212529"/>
          <w:sz w:val="24"/>
          <w:szCs w:val="24"/>
          <w:lang w:eastAsia="tr-TR"/>
        </w:rPr>
      </w:pPr>
      <w:r w:rsidRPr="00EC120B">
        <w:rPr>
          <w:rFonts w:ascii="Times New Roman" w:eastAsia="Times New Roman" w:hAnsi="Times New Roman" w:cs="Times New Roman"/>
          <w:noProof/>
          <w:sz w:val="24"/>
          <w:szCs w:val="24"/>
          <w:lang w:eastAsia="tr-TR"/>
        </w:rPr>
        <w:drawing>
          <wp:inline distT="0" distB="0" distL="0" distR="0">
            <wp:extent cx="4794885" cy="3387090"/>
            <wp:effectExtent l="0" t="0" r="5715" b="3810"/>
            <wp:docPr id="1054" name="Resim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4885" cy="3387090"/>
                    </a:xfrm>
                    <a:prstGeom prst="rect">
                      <a:avLst/>
                    </a:prstGeom>
                    <a:noFill/>
                    <a:ln>
                      <a:noFill/>
                    </a:ln>
                  </pic:spPr>
                </pic:pic>
              </a:graphicData>
            </a:graphic>
          </wp:inline>
        </w:drawing>
      </w:r>
    </w:p>
    <w:p w:rsidR="00392752" w:rsidRDefault="00DF4C5E" w:rsidP="008D13E5">
      <w:pPr>
        <w:shd w:val="clear" w:color="auto" w:fill="FFFFFF"/>
        <w:tabs>
          <w:tab w:val="left" w:pos="8789"/>
        </w:tabs>
        <w:spacing w:after="0" w:line="240" w:lineRule="auto"/>
        <w:ind w:left="142" w:right="283" w:firstLine="708"/>
        <w:jc w:val="both"/>
        <w:rPr>
          <w:rFonts w:ascii="Times New Roman" w:eastAsia="Times New Roman" w:hAnsi="Times New Roman" w:cs="Times New Roman"/>
          <w:color w:val="000000"/>
          <w:sz w:val="24"/>
          <w:szCs w:val="24"/>
          <w:lang w:eastAsia="tr-TR"/>
        </w:rPr>
      </w:pPr>
      <w:r w:rsidRPr="00DF4C5E">
        <w:rPr>
          <w:rFonts w:ascii="Times New Roman" w:eastAsia="Times New Roman" w:hAnsi="Times New Roman" w:cs="Times New Roman"/>
          <w:b/>
          <w:bCs/>
          <w:color w:val="000000"/>
          <w:sz w:val="24"/>
          <w:szCs w:val="24"/>
          <w:lang w:eastAsia="tr-TR"/>
        </w:rPr>
        <w:t>Tahıllar ve diğer bitkisel ürünler ile sebzelerin bir önceki yıla göre azalacağı tahmin edil</w:t>
      </w:r>
      <w:r w:rsidR="00277017">
        <w:rPr>
          <w:rFonts w:ascii="Times New Roman" w:eastAsia="Times New Roman" w:hAnsi="Times New Roman" w:cs="Times New Roman"/>
          <w:b/>
          <w:bCs/>
          <w:color w:val="000000"/>
          <w:sz w:val="24"/>
          <w:szCs w:val="24"/>
          <w:lang w:eastAsia="tr-TR"/>
        </w:rPr>
        <w:t>iyor</w:t>
      </w:r>
      <w:r w:rsidR="006F4800">
        <w:rPr>
          <w:rFonts w:ascii="Times New Roman" w:eastAsia="Times New Roman" w:hAnsi="Times New Roman" w:cs="Times New Roman"/>
          <w:color w:val="000000"/>
          <w:sz w:val="24"/>
          <w:szCs w:val="24"/>
          <w:lang w:eastAsia="tr-TR"/>
        </w:rPr>
        <w:t xml:space="preserve">. </w:t>
      </w:r>
    </w:p>
    <w:p w:rsidR="00C0152D" w:rsidRDefault="00DF4C5E" w:rsidP="008D13E5">
      <w:pPr>
        <w:shd w:val="clear" w:color="auto" w:fill="FFFFFF"/>
        <w:tabs>
          <w:tab w:val="left" w:pos="8789"/>
        </w:tabs>
        <w:spacing w:after="0" w:line="240" w:lineRule="auto"/>
        <w:ind w:left="142" w:right="283" w:firstLine="709"/>
        <w:jc w:val="both"/>
        <w:rPr>
          <w:rFonts w:ascii="Times New Roman" w:eastAsia="Times New Roman" w:hAnsi="Times New Roman" w:cs="Times New Roman"/>
          <w:color w:val="000000"/>
          <w:sz w:val="24"/>
          <w:szCs w:val="24"/>
          <w:lang w:eastAsia="tr-TR"/>
        </w:rPr>
      </w:pPr>
      <w:r w:rsidRPr="0085348E">
        <w:rPr>
          <w:rFonts w:ascii="Times New Roman" w:eastAsia="Times New Roman" w:hAnsi="Times New Roman" w:cs="Times New Roman"/>
          <w:i/>
          <w:color w:val="FF0000"/>
          <w:sz w:val="24"/>
          <w:szCs w:val="24"/>
          <w:lang w:eastAsia="tr-TR"/>
        </w:rPr>
        <w:t>Üretim miktarlarının, 2021 yılının ikinci tahmininde bir önceki yıla göre tahıllar ve diğer bitkisel ürünlerde %12, sebzelerde %0,2 azalacağı,</w:t>
      </w:r>
      <w:r w:rsidRPr="00DF4C5E">
        <w:rPr>
          <w:rFonts w:ascii="Times New Roman" w:eastAsia="Times New Roman" w:hAnsi="Times New Roman" w:cs="Times New Roman"/>
          <w:color w:val="000000"/>
          <w:sz w:val="24"/>
          <w:szCs w:val="24"/>
          <w:lang w:eastAsia="tr-TR"/>
        </w:rPr>
        <w:t xml:space="preserve"> meyveler, içecek ve baharat bitkilerinde %4,6 oranında artacağı tahmin edil</w:t>
      </w:r>
      <w:r w:rsidR="00277017">
        <w:rPr>
          <w:rFonts w:ascii="Times New Roman" w:eastAsia="Times New Roman" w:hAnsi="Times New Roman" w:cs="Times New Roman"/>
          <w:color w:val="000000"/>
          <w:sz w:val="24"/>
          <w:szCs w:val="24"/>
          <w:lang w:eastAsia="tr-TR"/>
        </w:rPr>
        <w:t>iyor</w:t>
      </w:r>
      <w:r w:rsidRPr="00DF4C5E">
        <w:rPr>
          <w:rFonts w:ascii="Times New Roman" w:eastAsia="Times New Roman" w:hAnsi="Times New Roman" w:cs="Times New Roman"/>
          <w:color w:val="000000"/>
          <w:sz w:val="24"/>
          <w:szCs w:val="24"/>
          <w:lang w:eastAsia="tr-TR"/>
        </w:rPr>
        <w:t>. Buna göre üretim miktarlarının 2021 yılında yaklaşık olarak tahıllar ve diğer bitkisel ürünlerde 62,7 milyon ton, sebzelerde 31,1 milyon ton, meyveler, içecek ve baharat bitkilerinde 24,7 milyon ton olarak gerçekleşeceği tahmin edili</w:t>
      </w:r>
      <w:r w:rsidR="00277017">
        <w:rPr>
          <w:rFonts w:ascii="Times New Roman" w:eastAsia="Times New Roman" w:hAnsi="Times New Roman" w:cs="Times New Roman"/>
          <w:color w:val="000000"/>
          <w:sz w:val="24"/>
          <w:szCs w:val="24"/>
          <w:lang w:eastAsia="tr-TR"/>
        </w:rPr>
        <w:t>yor</w:t>
      </w:r>
      <w:r w:rsidR="00C0152D">
        <w:rPr>
          <w:rFonts w:ascii="Times New Roman" w:eastAsia="Times New Roman" w:hAnsi="Times New Roman" w:cs="Times New Roman"/>
          <w:color w:val="000000"/>
          <w:sz w:val="24"/>
          <w:szCs w:val="24"/>
          <w:lang w:eastAsia="tr-TR"/>
        </w:rPr>
        <w:t>.</w:t>
      </w:r>
    </w:p>
    <w:p w:rsidR="00392752" w:rsidRDefault="00277017" w:rsidP="008D13E5">
      <w:pPr>
        <w:shd w:val="clear" w:color="auto" w:fill="FFFFFF"/>
        <w:tabs>
          <w:tab w:val="left" w:pos="8789"/>
        </w:tabs>
        <w:spacing w:after="0" w:line="240" w:lineRule="auto"/>
        <w:ind w:left="142" w:right="283" w:firstLine="709"/>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Bitkisel üretim;</w:t>
      </w:r>
      <w:r w:rsidR="00DF4C5E" w:rsidRPr="00DF4C5E">
        <w:rPr>
          <w:rFonts w:ascii="Times New Roman" w:eastAsia="Times New Roman" w:hAnsi="Times New Roman" w:cs="Times New Roman"/>
          <w:b/>
          <w:bCs/>
          <w:color w:val="000000"/>
          <w:sz w:val="24"/>
          <w:szCs w:val="24"/>
          <w:lang w:eastAsia="tr-TR"/>
        </w:rPr>
        <w:t xml:space="preserve"> 2020, 2021</w:t>
      </w:r>
      <w:r w:rsidR="00712610">
        <w:rPr>
          <w:rFonts w:ascii="Times New Roman" w:eastAsia="Times New Roman" w:hAnsi="Times New Roman" w:cs="Times New Roman"/>
          <w:b/>
          <w:bCs/>
          <w:color w:val="000000"/>
          <w:sz w:val="24"/>
          <w:szCs w:val="24"/>
          <w:lang w:eastAsia="tr-TR"/>
        </w:rPr>
        <w:t xml:space="preserve"> </w:t>
      </w:r>
      <w:r w:rsidR="00DF4C5E" w:rsidRPr="00DF4C5E">
        <w:rPr>
          <w:rFonts w:ascii="Times New Roman" w:eastAsia="Times New Roman" w:hAnsi="Times New Roman" w:cs="Times New Roman"/>
          <w:b/>
          <w:bCs/>
          <w:color w:val="000000"/>
          <w:sz w:val="24"/>
          <w:szCs w:val="24"/>
          <w:lang w:eastAsia="tr-TR"/>
        </w:rPr>
        <w:t>Tahıl üretiminin 2021 yılında bir önceki yıla göre azalacağı tahmin edildi</w:t>
      </w:r>
      <w:r w:rsidR="006F4800">
        <w:rPr>
          <w:rFonts w:ascii="Times New Roman" w:eastAsia="Times New Roman" w:hAnsi="Times New Roman" w:cs="Times New Roman"/>
          <w:color w:val="000000"/>
          <w:sz w:val="24"/>
          <w:szCs w:val="24"/>
          <w:lang w:eastAsia="tr-TR"/>
        </w:rPr>
        <w:t xml:space="preserve">. </w:t>
      </w:r>
    </w:p>
    <w:p w:rsidR="000C2D0D" w:rsidRDefault="00DF4C5E" w:rsidP="008D13E5">
      <w:pPr>
        <w:shd w:val="clear" w:color="auto" w:fill="FFFFFF"/>
        <w:tabs>
          <w:tab w:val="left" w:pos="8789"/>
        </w:tabs>
        <w:spacing w:after="0" w:line="240" w:lineRule="auto"/>
        <w:ind w:left="142" w:right="283" w:firstLine="708"/>
        <w:jc w:val="both"/>
        <w:rPr>
          <w:rFonts w:ascii="Times New Roman" w:eastAsia="Times New Roman" w:hAnsi="Times New Roman" w:cs="Times New Roman"/>
          <w:i/>
          <w:color w:val="000000"/>
          <w:sz w:val="24"/>
          <w:szCs w:val="24"/>
          <w:lang w:eastAsia="tr-TR"/>
        </w:rPr>
      </w:pPr>
      <w:r w:rsidRPr="00DF4C5E">
        <w:rPr>
          <w:rFonts w:ascii="Times New Roman" w:eastAsia="Times New Roman" w:hAnsi="Times New Roman" w:cs="Times New Roman"/>
          <w:i/>
          <w:color w:val="FF0000"/>
          <w:sz w:val="24"/>
          <w:szCs w:val="24"/>
          <w:lang w:eastAsia="tr-TR"/>
        </w:rPr>
        <w:t>Tahıl ürünleri üretim miktarlarının 2021 yılında bir önceki yıla göre %15 oranında azalarak yaklaşık 31,6 mil</w:t>
      </w:r>
      <w:r w:rsidR="00392752" w:rsidRPr="00392752">
        <w:rPr>
          <w:rFonts w:ascii="Times New Roman" w:eastAsia="Times New Roman" w:hAnsi="Times New Roman" w:cs="Times New Roman"/>
          <w:i/>
          <w:color w:val="FF0000"/>
          <w:sz w:val="24"/>
          <w:szCs w:val="24"/>
          <w:lang w:eastAsia="tr-TR"/>
        </w:rPr>
        <w:t>yon ton olacağı tahmin edili</w:t>
      </w:r>
      <w:r w:rsidR="00277017">
        <w:rPr>
          <w:rFonts w:ascii="Times New Roman" w:eastAsia="Times New Roman" w:hAnsi="Times New Roman" w:cs="Times New Roman"/>
          <w:i/>
          <w:color w:val="FF0000"/>
          <w:sz w:val="24"/>
          <w:szCs w:val="24"/>
          <w:lang w:eastAsia="tr-TR"/>
        </w:rPr>
        <w:t>yor</w:t>
      </w:r>
      <w:r w:rsidR="00392752" w:rsidRPr="00392752">
        <w:rPr>
          <w:rFonts w:ascii="Times New Roman" w:eastAsia="Times New Roman" w:hAnsi="Times New Roman" w:cs="Times New Roman"/>
          <w:i/>
          <w:color w:val="FF0000"/>
          <w:sz w:val="24"/>
          <w:szCs w:val="24"/>
          <w:lang w:eastAsia="tr-TR"/>
        </w:rPr>
        <w:t>.</w:t>
      </w:r>
      <w:r w:rsidR="00712610">
        <w:rPr>
          <w:rFonts w:ascii="Times New Roman" w:eastAsia="Times New Roman" w:hAnsi="Times New Roman" w:cs="Times New Roman"/>
          <w:i/>
          <w:color w:val="FF0000"/>
          <w:sz w:val="24"/>
          <w:szCs w:val="24"/>
          <w:lang w:eastAsia="tr-TR"/>
        </w:rPr>
        <w:t xml:space="preserve"> </w:t>
      </w:r>
      <w:r w:rsidRPr="00DF4C5E">
        <w:rPr>
          <w:rFonts w:ascii="Times New Roman" w:eastAsia="Times New Roman" w:hAnsi="Times New Roman" w:cs="Times New Roman"/>
          <w:i/>
          <w:color w:val="000000"/>
          <w:sz w:val="24"/>
          <w:szCs w:val="24"/>
          <w:lang w:eastAsia="tr-TR"/>
        </w:rPr>
        <w:t>Bir önceki yıla göre buğday üretiminin %13,9 oranında azalarak yaklaşık 17,7 milyon ton, mısır üretiminin değişmeyerek 6,5 milyon ton, arpa üretiminin %30,7 oranında azalarak yaklaşık 5,8 milyon ton, çavdar üretiminin %32,4 oranında azalarak 200 bin ton, yulaf ür</w:t>
      </w:r>
      <w:r w:rsidR="000C2D0D">
        <w:rPr>
          <w:rFonts w:ascii="Times New Roman" w:eastAsia="Times New Roman" w:hAnsi="Times New Roman" w:cs="Times New Roman"/>
          <w:i/>
          <w:color w:val="000000"/>
          <w:sz w:val="24"/>
          <w:szCs w:val="24"/>
          <w:lang w:eastAsia="tr-TR"/>
        </w:rPr>
        <w:t xml:space="preserve">etiminin %9,1 oranında azalarak </w:t>
      </w:r>
      <w:r w:rsidRPr="00DF4C5E">
        <w:rPr>
          <w:rFonts w:ascii="Times New Roman" w:eastAsia="Times New Roman" w:hAnsi="Times New Roman" w:cs="Times New Roman"/>
          <w:i/>
          <w:color w:val="000000"/>
          <w:sz w:val="24"/>
          <w:szCs w:val="24"/>
          <w:lang w:eastAsia="tr-TR"/>
        </w:rPr>
        <w:t>286 bin ton olacağı öngörülü</w:t>
      </w:r>
      <w:r w:rsidR="00277017">
        <w:rPr>
          <w:rFonts w:ascii="Times New Roman" w:eastAsia="Times New Roman" w:hAnsi="Times New Roman" w:cs="Times New Roman"/>
          <w:i/>
          <w:color w:val="000000"/>
          <w:sz w:val="24"/>
          <w:szCs w:val="24"/>
          <w:lang w:eastAsia="tr-TR"/>
        </w:rPr>
        <w:t>yor</w:t>
      </w:r>
      <w:r w:rsidR="000C2D0D">
        <w:rPr>
          <w:rFonts w:ascii="Times New Roman" w:eastAsia="Times New Roman" w:hAnsi="Times New Roman" w:cs="Times New Roman"/>
          <w:i/>
          <w:color w:val="000000"/>
          <w:sz w:val="24"/>
          <w:szCs w:val="24"/>
          <w:lang w:eastAsia="tr-TR"/>
        </w:rPr>
        <w:t>.</w:t>
      </w:r>
    </w:p>
    <w:p w:rsidR="00E31D58" w:rsidRDefault="00E31D58" w:rsidP="008D13E5">
      <w:pPr>
        <w:shd w:val="clear" w:color="auto" w:fill="FFFFFF"/>
        <w:tabs>
          <w:tab w:val="left" w:pos="8789"/>
        </w:tabs>
        <w:spacing w:after="0" w:line="240" w:lineRule="auto"/>
        <w:ind w:left="142" w:right="283" w:firstLine="708"/>
        <w:jc w:val="both"/>
        <w:rPr>
          <w:rFonts w:ascii="Times New Roman" w:eastAsia="Times New Roman" w:hAnsi="Times New Roman" w:cs="Times New Roman"/>
          <w:i/>
          <w:color w:val="000000"/>
          <w:sz w:val="24"/>
          <w:szCs w:val="24"/>
          <w:lang w:eastAsia="tr-TR"/>
        </w:rPr>
      </w:pPr>
    </w:p>
    <w:p w:rsidR="00C0152D" w:rsidRDefault="00277017" w:rsidP="003619B5">
      <w:pPr>
        <w:shd w:val="clear" w:color="auto" w:fill="FFFFFF"/>
        <w:tabs>
          <w:tab w:val="left" w:pos="8789"/>
        </w:tabs>
        <w:spacing w:after="0" w:line="240" w:lineRule="auto"/>
        <w:ind w:left="142" w:right="283" w:firstLine="708"/>
        <w:jc w:val="both"/>
        <w:rPr>
          <w:rFonts w:ascii="Times New Roman" w:eastAsia="Times New Roman" w:hAnsi="Times New Roman" w:cs="Times New Roman"/>
          <w:i/>
          <w:color w:val="FF0000"/>
          <w:sz w:val="24"/>
          <w:szCs w:val="24"/>
          <w:lang w:eastAsia="tr-TR"/>
        </w:rPr>
      </w:pPr>
      <w:r w:rsidRPr="00277017">
        <w:rPr>
          <w:rFonts w:ascii="Times New Roman" w:eastAsia="Times New Roman" w:hAnsi="Times New Roman" w:cs="Times New Roman"/>
          <w:color w:val="FF0000"/>
          <w:sz w:val="24"/>
          <w:szCs w:val="24"/>
          <w:lang w:eastAsia="tr-TR"/>
        </w:rPr>
        <w:t>Önemli</w:t>
      </w:r>
      <w:r w:rsidR="001D516C">
        <w:rPr>
          <w:rFonts w:ascii="Times New Roman" w:eastAsia="Times New Roman" w:hAnsi="Times New Roman" w:cs="Times New Roman"/>
          <w:color w:val="FF0000"/>
          <w:sz w:val="24"/>
          <w:szCs w:val="24"/>
          <w:lang w:eastAsia="tr-TR"/>
        </w:rPr>
        <w:t xml:space="preserve"> </w:t>
      </w:r>
      <w:r>
        <w:rPr>
          <w:rFonts w:ascii="Times New Roman" w:eastAsia="Times New Roman" w:hAnsi="Times New Roman" w:cs="Times New Roman"/>
          <w:i/>
          <w:color w:val="FF0000"/>
          <w:sz w:val="24"/>
          <w:szCs w:val="24"/>
          <w:lang w:eastAsia="tr-TR"/>
        </w:rPr>
        <w:t>Baklagiller</w:t>
      </w:r>
      <w:r w:rsidR="001D516C">
        <w:rPr>
          <w:rFonts w:ascii="Times New Roman" w:eastAsia="Times New Roman" w:hAnsi="Times New Roman" w:cs="Times New Roman"/>
          <w:i/>
          <w:color w:val="FF0000"/>
          <w:sz w:val="24"/>
          <w:szCs w:val="24"/>
          <w:lang w:eastAsia="tr-TR"/>
        </w:rPr>
        <w:t xml:space="preserve">den </w:t>
      </w:r>
      <w:r w:rsidR="00DF4C5E" w:rsidRPr="00DF4C5E">
        <w:rPr>
          <w:rFonts w:ascii="Times New Roman" w:eastAsia="Times New Roman" w:hAnsi="Times New Roman" w:cs="Times New Roman"/>
          <w:i/>
          <w:color w:val="FF0000"/>
          <w:sz w:val="24"/>
          <w:szCs w:val="24"/>
          <w:lang w:eastAsia="tr-TR"/>
        </w:rPr>
        <w:t>nohutun %24,6 oranında azalarak 475 bin ton</w:t>
      </w:r>
      <w:r w:rsidR="00DF4C5E" w:rsidRPr="00DF4C5E">
        <w:rPr>
          <w:rFonts w:ascii="Times New Roman" w:eastAsia="Times New Roman" w:hAnsi="Times New Roman" w:cs="Times New Roman"/>
          <w:color w:val="000000"/>
          <w:sz w:val="24"/>
          <w:szCs w:val="24"/>
          <w:lang w:eastAsia="tr-TR"/>
        </w:rPr>
        <w:t xml:space="preserve">, kuru fasulyenin %8 oranında artarak 302 bin ton, </w:t>
      </w:r>
      <w:r w:rsidR="00DF4C5E" w:rsidRPr="00DF4C5E">
        <w:rPr>
          <w:rFonts w:ascii="Times New Roman" w:eastAsia="Times New Roman" w:hAnsi="Times New Roman" w:cs="Times New Roman"/>
          <w:i/>
          <w:color w:val="FF0000"/>
          <w:sz w:val="24"/>
          <w:szCs w:val="24"/>
          <w:lang w:eastAsia="tr-TR"/>
        </w:rPr>
        <w:t>kırmızı mercimeğin %30 oranında azalarak 230 bin ton, yumru bitkilerden patatesin ise %1,9 oranında azalarak 5,1 milyon ton olacağı tahmin edil</w:t>
      </w:r>
      <w:r>
        <w:rPr>
          <w:rFonts w:ascii="Times New Roman" w:eastAsia="Times New Roman" w:hAnsi="Times New Roman" w:cs="Times New Roman"/>
          <w:i/>
          <w:color w:val="FF0000"/>
          <w:sz w:val="24"/>
          <w:szCs w:val="24"/>
          <w:lang w:eastAsia="tr-TR"/>
        </w:rPr>
        <w:t>iyor</w:t>
      </w:r>
      <w:r w:rsidR="00C0152D">
        <w:rPr>
          <w:rFonts w:ascii="Times New Roman" w:eastAsia="Times New Roman" w:hAnsi="Times New Roman" w:cs="Times New Roman"/>
          <w:i/>
          <w:color w:val="FF0000"/>
          <w:sz w:val="24"/>
          <w:szCs w:val="24"/>
          <w:lang w:eastAsia="tr-TR"/>
        </w:rPr>
        <w:t>.</w:t>
      </w:r>
    </w:p>
    <w:p w:rsidR="00392752" w:rsidRDefault="00DF4C5E" w:rsidP="003619B5">
      <w:pPr>
        <w:shd w:val="clear" w:color="auto" w:fill="FFFFFF"/>
        <w:tabs>
          <w:tab w:val="left" w:pos="8789"/>
        </w:tabs>
        <w:spacing w:after="0" w:line="240" w:lineRule="auto"/>
        <w:ind w:left="142" w:right="283" w:firstLine="708"/>
        <w:jc w:val="both"/>
        <w:rPr>
          <w:rFonts w:ascii="Times New Roman" w:eastAsia="Times New Roman" w:hAnsi="Times New Roman" w:cs="Times New Roman"/>
          <w:color w:val="000000"/>
          <w:sz w:val="24"/>
          <w:szCs w:val="24"/>
          <w:lang w:eastAsia="tr-TR"/>
        </w:rPr>
      </w:pPr>
      <w:r w:rsidRPr="00DF4C5E">
        <w:rPr>
          <w:rFonts w:ascii="Times New Roman" w:eastAsia="Times New Roman" w:hAnsi="Times New Roman" w:cs="Times New Roman"/>
          <w:i/>
          <w:color w:val="FF0000"/>
          <w:sz w:val="24"/>
          <w:szCs w:val="24"/>
          <w:lang w:eastAsia="tr-TR"/>
        </w:rPr>
        <w:t>Tütün üretiminin %7,7 oranında azalarak 73 bin ton, şeker pancarı üretiminin ise %15,3 oranında azalarak 19,5 milyon ton olarak gerçekleşeceği tahmin edil</w:t>
      </w:r>
      <w:r w:rsidR="00277017">
        <w:rPr>
          <w:rFonts w:ascii="Times New Roman" w:eastAsia="Times New Roman" w:hAnsi="Times New Roman" w:cs="Times New Roman"/>
          <w:i/>
          <w:color w:val="FF0000"/>
          <w:sz w:val="24"/>
          <w:szCs w:val="24"/>
          <w:lang w:eastAsia="tr-TR"/>
        </w:rPr>
        <w:t>iyor</w:t>
      </w:r>
      <w:r w:rsidRPr="00DF4C5E">
        <w:rPr>
          <w:rFonts w:ascii="Times New Roman" w:eastAsia="Times New Roman" w:hAnsi="Times New Roman" w:cs="Times New Roman"/>
          <w:i/>
          <w:color w:val="FF0000"/>
          <w:sz w:val="24"/>
          <w:szCs w:val="24"/>
          <w:lang w:eastAsia="tr-TR"/>
        </w:rPr>
        <w:t>.</w:t>
      </w:r>
      <w:r w:rsidRPr="00DF4C5E">
        <w:rPr>
          <w:rFonts w:ascii="Times New Roman" w:eastAsia="Times New Roman" w:hAnsi="Times New Roman" w:cs="Times New Roman"/>
          <w:i/>
          <w:color w:val="FF0000"/>
          <w:sz w:val="24"/>
          <w:szCs w:val="24"/>
          <w:lang w:eastAsia="tr-TR"/>
        </w:rPr>
        <w:br/>
      </w:r>
      <w:r w:rsidRPr="00DF4C5E">
        <w:rPr>
          <w:rFonts w:ascii="Times New Roman" w:eastAsia="Times New Roman" w:hAnsi="Times New Roman" w:cs="Times New Roman"/>
          <w:i/>
          <w:color w:val="FF0000"/>
          <w:sz w:val="24"/>
          <w:szCs w:val="24"/>
          <w:lang w:eastAsia="tr-TR"/>
        </w:rPr>
        <w:br/>
      </w:r>
      <w:r w:rsidRPr="00DF4C5E">
        <w:rPr>
          <w:rFonts w:ascii="Times New Roman" w:eastAsia="Times New Roman" w:hAnsi="Times New Roman" w:cs="Times New Roman"/>
          <w:b/>
          <w:bCs/>
          <w:color w:val="000000"/>
          <w:sz w:val="24"/>
          <w:szCs w:val="24"/>
          <w:lang w:eastAsia="tr-TR"/>
        </w:rPr>
        <w:t>Sebze üretiminin 2021 yılında bir önceki yıla göre azalacağı tahmin edil</w:t>
      </w:r>
      <w:r w:rsidR="00277017">
        <w:rPr>
          <w:rFonts w:ascii="Times New Roman" w:eastAsia="Times New Roman" w:hAnsi="Times New Roman" w:cs="Times New Roman"/>
          <w:b/>
          <w:bCs/>
          <w:color w:val="000000"/>
          <w:sz w:val="24"/>
          <w:szCs w:val="24"/>
          <w:lang w:eastAsia="tr-TR"/>
        </w:rPr>
        <w:t>iyor</w:t>
      </w:r>
      <w:r w:rsidR="00392752">
        <w:rPr>
          <w:rFonts w:ascii="Times New Roman" w:eastAsia="Times New Roman" w:hAnsi="Times New Roman" w:cs="Times New Roman"/>
          <w:b/>
          <w:bCs/>
          <w:color w:val="000000"/>
          <w:sz w:val="24"/>
          <w:szCs w:val="24"/>
          <w:lang w:eastAsia="tr-TR"/>
        </w:rPr>
        <w:t>.</w:t>
      </w:r>
    </w:p>
    <w:p w:rsidR="00E31D58" w:rsidRDefault="00E31D58" w:rsidP="003619B5">
      <w:pPr>
        <w:shd w:val="clear" w:color="auto" w:fill="FFFFFF"/>
        <w:tabs>
          <w:tab w:val="left" w:pos="8789"/>
        </w:tabs>
        <w:spacing w:after="0" w:line="240" w:lineRule="auto"/>
        <w:ind w:left="142" w:right="283" w:firstLine="708"/>
        <w:jc w:val="both"/>
        <w:rPr>
          <w:rFonts w:ascii="Times New Roman" w:eastAsia="Times New Roman" w:hAnsi="Times New Roman" w:cs="Times New Roman"/>
          <w:i/>
          <w:color w:val="FF0000"/>
          <w:sz w:val="24"/>
          <w:szCs w:val="24"/>
          <w:lang w:eastAsia="tr-TR"/>
        </w:rPr>
      </w:pPr>
    </w:p>
    <w:p w:rsidR="00E31D58" w:rsidRDefault="00DF4C5E" w:rsidP="003619B5">
      <w:pPr>
        <w:shd w:val="clear" w:color="auto" w:fill="FFFFFF"/>
        <w:tabs>
          <w:tab w:val="left" w:pos="8789"/>
        </w:tabs>
        <w:spacing w:after="0" w:line="240" w:lineRule="auto"/>
        <w:ind w:left="142" w:right="283" w:firstLine="708"/>
        <w:jc w:val="both"/>
        <w:rPr>
          <w:rFonts w:ascii="Times New Roman" w:eastAsia="Times New Roman" w:hAnsi="Times New Roman" w:cs="Times New Roman"/>
          <w:color w:val="000000"/>
          <w:sz w:val="24"/>
          <w:szCs w:val="24"/>
          <w:lang w:eastAsia="tr-TR"/>
        </w:rPr>
      </w:pPr>
      <w:r w:rsidRPr="00DF4C5E">
        <w:rPr>
          <w:rFonts w:ascii="Times New Roman" w:eastAsia="Times New Roman" w:hAnsi="Times New Roman" w:cs="Times New Roman"/>
          <w:i/>
          <w:color w:val="FF0000"/>
          <w:sz w:val="24"/>
          <w:szCs w:val="24"/>
          <w:lang w:eastAsia="tr-TR"/>
        </w:rPr>
        <w:t>Sebze ürünleri üretim miktarının 2021 yılında bir önceki yıla göre %0,2 azalarak yaklaşık 31,1 mil</w:t>
      </w:r>
      <w:r w:rsidR="00392752" w:rsidRPr="00392752">
        <w:rPr>
          <w:rFonts w:ascii="Times New Roman" w:eastAsia="Times New Roman" w:hAnsi="Times New Roman" w:cs="Times New Roman"/>
          <w:i/>
          <w:color w:val="FF0000"/>
          <w:sz w:val="24"/>
          <w:szCs w:val="24"/>
          <w:lang w:eastAsia="tr-TR"/>
        </w:rPr>
        <w:t>yon ton olacağı tahmin edil</w:t>
      </w:r>
      <w:r w:rsidR="00277017">
        <w:rPr>
          <w:rFonts w:ascii="Times New Roman" w:eastAsia="Times New Roman" w:hAnsi="Times New Roman" w:cs="Times New Roman"/>
          <w:i/>
          <w:color w:val="FF0000"/>
          <w:sz w:val="24"/>
          <w:szCs w:val="24"/>
          <w:lang w:eastAsia="tr-TR"/>
        </w:rPr>
        <w:t>iyor</w:t>
      </w:r>
      <w:r w:rsidR="00392752" w:rsidRPr="00392752">
        <w:rPr>
          <w:rFonts w:ascii="Times New Roman" w:eastAsia="Times New Roman" w:hAnsi="Times New Roman" w:cs="Times New Roman"/>
          <w:i/>
          <w:color w:val="FF0000"/>
          <w:sz w:val="24"/>
          <w:szCs w:val="24"/>
          <w:lang w:eastAsia="tr-TR"/>
        </w:rPr>
        <w:t>.</w:t>
      </w:r>
      <w:r w:rsidR="001D516C">
        <w:rPr>
          <w:rFonts w:ascii="Times New Roman" w:eastAsia="Times New Roman" w:hAnsi="Times New Roman" w:cs="Times New Roman"/>
          <w:i/>
          <w:color w:val="FF0000"/>
          <w:sz w:val="24"/>
          <w:szCs w:val="24"/>
          <w:lang w:eastAsia="tr-TR"/>
        </w:rPr>
        <w:t xml:space="preserve"> </w:t>
      </w:r>
      <w:r w:rsidRPr="00DF4C5E">
        <w:rPr>
          <w:rFonts w:ascii="Times New Roman" w:eastAsia="Times New Roman" w:hAnsi="Times New Roman" w:cs="Times New Roman"/>
          <w:color w:val="000000"/>
          <w:sz w:val="24"/>
          <w:szCs w:val="24"/>
          <w:lang w:eastAsia="tr-TR"/>
        </w:rPr>
        <w:t>Sebze ürünleri alt gruplarında üretim miktarları incelendiğinde, yumru ve kök sebzelerde %2,1, başka yerde sınıflandırılmamış diğer sebzelerde ise %2,5 oranında artış olurken, meyvesi için yetiştirilen sebzelerde ise %0,8 oranında azalış olacağı öngörül</w:t>
      </w:r>
      <w:r w:rsidR="00277017">
        <w:rPr>
          <w:rFonts w:ascii="Times New Roman" w:eastAsia="Times New Roman" w:hAnsi="Times New Roman" w:cs="Times New Roman"/>
          <w:color w:val="000000"/>
          <w:sz w:val="24"/>
          <w:szCs w:val="24"/>
          <w:lang w:eastAsia="tr-TR"/>
        </w:rPr>
        <w:t>üyor</w:t>
      </w:r>
      <w:r w:rsidR="00E31D58">
        <w:rPr>
          <w:rFonts w:ascii="Times New Roman" w:eastAsia="Times New Roman" w:hAnsi="Times New Roman" w:cs="Times New Roman"/>
          <w:color w:val="000000"/>
          <w:sz w:val="24"/>
          <w:szCs w:val="24"/>
          <w:lang w:eastAsia="tr-TR"/>
        </w:rPr>
        <w:t>.</w:t>
      </w:r>
    </w:p>
    <w:p w:rsidR="00E31D58" w:rsidRDefault="00E31D58" w:rsidP="003619B5">
      <w:pPr>
        <w:shd w:val="clear" w:color="auto" w:fill="FFFFFF"/>
        <w:tabs>
          <w:tab w:val="left" w:pos="8789"/>
        </w:tabs>
        <w:spacing w:after="0" w:line="240" w:lineRule="auto"/>
        <w:ind w:left="142" w:right="283" w:firstLine="708"/>
        <w:jc w:val="both"/>
        <w:rPr>
          <w:rFonts w:ascii="Times New Roman" w:eastAsia="Times New Roman" w:hAnsi="Times New Roman" w:cs="Times New Roman"/>
          <w:color w:val="000000"/>
          <w:sz w:val="24"/>
          <w:szCs w:val="24"/>
          <w:lang w:eastAsia="tr-TR"/>
        </w:rPr>
      </w:pPr>
    </w:p>
    <w:p w:rsidR="00392752" w:rsidRDefault="00DF4C5E" w:rsidP="003619B5">
      <w:pPr>
        <w:shd w:val="clear" w:color="auto" w:fill="FFFFFF"/>
        <w:tabs>
          <w:tab w:val="left" w:pos="8789"/>
        </w:tabs>
        <w:spacing w:after="0" w:line="240" w:lineRule="auto"/>
        <w:ind w:left="142" w:right="283" w:firstLine="708"/>
        <w:jc w:val="both"/>
        <w:rPr>
          <w:rFonts w:ascii="Times New Roman" w:eastAsia="Times New Roman" w:hAnsi="Times New Roman" w:cs="Times New Roman"/>
          <w:color w:val="000000"/>
          <w:sz w:val="24"/>
          <w:szCs w:val="24"/>
          <w:lang w:eastAsia="tr-TR"/>
        </w:rPr>
      </w:pPr>
      <w:r w:rsidRPr="00DF4C5E">
        <w:rPr>
          <w:rFonts w:ascii="Times New Roman" w:eastAsia="Times New Roman" w:hAnsi="Times New Roman" w:cs="Times New Roman"/>
          <w:color w:val="000000"/>
          <w:sz w:val="24"/>
          <w:szCs w:val="24"/>
          <w:lang w:eastAsia="tr-TR"/>
        </w:rPr>
        <w:t xml:space="preserve">Sebzeler grubunun önemli ürünlerinden biber (salçalık, kapya) üretiminde %13,6, kuru soğanda %5,3, sakız kabakta %10,9 oranında artış </w:t>
      </w:r>
      <w:r w:rsidR="00277017">
        <w:rPr>
          <w:rFonts w:ascii="Times New Roman" w:eastAsia="Times New Roman" w:hAnsi="Times New Roman" w:cs="Times New Roman"/>
          <w:color w:val="000000"/>
          <w:sz w:val="24"/>
          <w:szCs w:val="24"/>
          <w:lang w:eastAsia="tr-TR"/>
        </w:rPr>
        <w:t>beklenir</w:t>
      </w:r>
      <w:r w:rsidRPr="00DF4C5E">
        <w:rPr>
          <w:rFonts w:ascii="Times New Roman" w:eastAsia="Times New Roman" w:hAnsi="Times New Roman" w:cs="Times New Roman"/>
          <w:color w:val="000000"/>
          <w:sz w:val="24"/>
          <w:szCs w:val="24"/>
          <w:lang w:eastAsia="tr-TR"/>
        </w:rPr>
        <w:t xml:space="preserve">ken, </w:t>
      </w:r>
      <w:r w:rsidRPr="00DF4C5E">
        <w:rPr>
          <w:rFonts w:ascii="Times New Roman" w:eastAsia="Times New Roman" w:hAnsi="Times New Roman" w:cs="Times New Roman"/>
          <w:i/>
          <w:color w:val="FF0000"/>
          <w:sz w:val="24"/>
          <w:szCs w:val="24"/>
          <w:lang w:eastAsia="tr-TR"/>
        </w:rPr>
        <w:t xml:space="preserve">domateste %2,9, karpuzda </w:t>
      </w:r>
      <w:r w:rsidR="00277017">
        <w:rPr>
          <w:rFonts w:ascii="Times New Roman" w:eastAsia="Times New Roman" w:hAnsi="Times New Roman" w:cs="Times New Roman"/>
          <w:i/>
          <w:color w:val="FF0000"/>
          <w:sz w:val="24"/>
          <w:szCs w:val="24"/>
          <w:lang w:eastAsia="tr-TR"/>
        </w:rPr>
        <w:t>%1,6, hıyarda %2 oranında azalma</w:t>
      </w:r>
      <w:r w:rsidRPr="00DF4C5E">
        <w:rPr>
          <w:rFonts w:ascii="Times New Roman" w:eastAsia="Times New Roman" w:hAnsi="Times New Roman" w:cs="Times New Roman"/>
          <w:i/>
          <w:color w:val="FF0000"/>
          <w:sz w:val="24"/>
          <w:szCs w:val="24"/>
          <w:lang w:eastAsia="tr-TR"/>
        </w:rPr>
        <w:t xml:space="preserve"> olacağı tahmin edil</w:t>
      </w:r>
      <w:r w:rsidR="00277017">
        <w:rPr>
          <w:rFonts w:ascii="Times New Roman" w:eastAsia="Times New Roman" w:hAnsi="Times New Roman" w:cs="Times New Roman"/>
          <w:i/>
          <w:color w:val="FF0000"/>
          <w:sz w:val="24"/>
          <w:szCs w:val="24"/>
          <w:lang w:eastAsia="tr-TR"/>
        </w:rPr>
        <w:t>iyor</w:t>
      </w:r>
      <w:r w:rsidRPr="00DF4C5E">
        <w:rPr>
          <w:rFonts w:ascii="Times New Roman" w:eastAsia="Times New Roman" w:hAnsi="Times New Roman" w:cs="Times New Roman"/>
          <w:i/>
          <w:color w:val="FF0000"/>
          <w:sz w:val="24"/>
          <w:szCs w:val="24"/>
          <w:lang w:eastAsia="tr-TR"/>
        </w:rPr>
        <w:t>. </w:t>
      </w:r>
    </w:p>
    <w:p w:rsidR="00392752" w:rsidRDefault="00DF4C5E" w:rsidP="003619B5">
      <w:pPr>
        <w:shd w:val="clear" w:color="auto" w:fill="FFFFFF"/>
        <w:tabs>
          <w:tab w:val="left" w:pos="8789"/>
        </w:tabs>
        <w:spacing w:after="0" w:line="240" w:lineRule="auto"/>
        <w:ind w:left="142" w:right="283" w:firstLine="708"/>
        <w:jc w:val="both"/>
        <w:rPr>
          <w:rFonts w:ascii="Times New Roman" w:eastAsia="Times New Roman" w:hAnsi="Times New Roman" w:cs="Times New Roman"/>
          <w:color w:val="000000"/>
          <w:sz w:val="24"/>
          <w:szCs w:val="24"/>
          <w:lang w:eastAsia="tr-TR"/>
        </w:rPr>
      </w:pPr>
      <w:r w:rsidRPr="00DF4C5E">
        <w:rPr>
          <w:rFonts w:ascii="Times New Roman" w:eastAsia="Times New Roman" w:hAnsi="Times New Roman" w:cs="Times New Roman"/>
          <w:color w:val="000000"/>
          <w:sz w:val="24"/>
          <w:szCs w:val="24"/>
          <w:lang w:eastAsia="tr-TR"/>
        </w:rPr>
        <w:t>                                                                       </w:t>
      </w:r>
      <w:r w:rsidRPr="00DF4C5E">
        <w:rPr>
          <w:rFonts w:ascii="Times New Roman" w:eastAsia="Times New Roman" w:hAnsi="Times New Roman" w:cs="Times New Roman"/>
          <w:color w:val="000000"/>
          <w:sz w:val="24"/>
          <w:szCs w:val="24"/>
          <w:lang w:eastAsia="tr-TR"/>
        </w:rPr>
        <w:br/>
      </w:r>
      <w:r w:rsidRPr="00DF4C5E">
        <w:rPr>
          <w:rFonts w:ascii="Times New Roman" w:eastAsia="Times New Roman" w:hAnsi="Times New Roman" w:cs="Times New Roman"/>
          <w:b/>
          <w:bCs/>
          <w:color w:val="000000"/>
          <w:sz w:val="24"/>
          <w:szCs w:val="24"/>
          <w:lang w:eastAsia="tr-TR"/>
        </w:rPr>
        <w:t>Meyve üretiminin 2021 yılında bir önceki yıla göre artacağı tahmin edil</w:t>
      </w:r>
      <w:r w:rsidR="00277017">
        <w:rPr>
          <w:rFonts w:ascii="Times New Roman" w:eastAsia="Times New Roman" w:hAnsi="Times New Roman" w:cs="Times New Roman"/>
          <w:b/>
          <w:bCs/>
          <w:color w:val="000000"/>
          <w:sz w:val="24"/>
          <w:szCs w:val="24"/>
          <w:lang w:eastAsia="tr-TR"/>
        </w:rPr>
        <w:t>iyor</w:t>
      </w:r>
      <w:r w:rsidR="00392752">
        <w:rPr>
          <w:rFonts w:ascii="Times New Roman" w:eastAsia="Times New Roman" w:hAnsi="Times New Roman" w:cs="Times New Roman"/>
          <w:color w:val="000000"/>
          <w:sz w:val="24"/>
          <w:szCs w:val="24"/>
          <w:lang w:eastAsia="tr-TR"/>
        </w:rPr>
        <w:t>.</w:t>
      </w:r>
    </w:p>
    <w:p w:rsidR="00DF4C5E" w:rsidRPr="00EC120B" w:rsidRDefault="00DF4C5E" w:rsidP="003619B5">
      <w:pPr>
        <w:shd w:val="clear" w:color="auto" w:fill="FFFFFF"/>
        <w:tabs>
          <w:tab w:val="left" w:pos="8789"/>
        </w:tabs>
        <w:spacing w:after="0" w:line="240" w:lineRule="auto"/>
        <w:ind w:left="142" w:right="283" w:firstLine="708"/>
        <w:jc w:val="both"/>
        <w:rPr>
          <w:rFonts w:ascii="Times New Roman" w:hAnsi="Times New Roman" w:cs="Times New Roman"/>
          <w:b/>
          <w:sz w:val="24"/>
          <w:szCs w:val="24"/>
        </w:rPr>
      </w:pPr>
      <w:r w:rsidRPr="00DF4C5E">
        <w:rPr>
          <w:rFonts w:ascii="Times New Roman" w:eastAsia="Times New Roman" w:hAnsi="Times New Roman" w:cs="Times New Roman"/>
          <w:color w:val="000000"/>
          <w:sz w:val="24"/>
          <w:szCs w:val="24"/>
          <w:lang w:eastAsia="tr-TR"/>
        </w:rPr>
        <w:t>Meyveler, içecek ve baharat bitkileri üretim miktarının 2021 yılında bir önceki yıla göre %4,6 oranında artarak yaklaşık 24,7 milyon ton olacağı tahmin edi</w:t>
      </w:r>
      <w:r w:rsidR="00392752">
        <w:rPr>
          <w:rFonts w:ascii="Times New Roman" w:eastAsia="Times New Roman" w:hAnsi="Times New Roman" w:cs="Times New Roman"/>
          <w:color w:val="000000"/>
          <w:sz w:val="24"/>
          <w:szCs w:val="24"/>
          <w:lang w:eastAsia="tr-TR"/>
        </w:rPr>
        <w:t>l</w:t>
      </w:r>
      <w:r w:rsidR="00A04BBB">
        <w:rPr>
          <w:rFonts w:ascii="Times New Roman" w:eastAsia="Times New Roman" w:hAnsi="Times New Roman" w:cs="Times New Roman"/>
          <w:color w:val="000000"/>
          <w:sz w:val="24"/>
          <w:szCs w:val="24"/>
          <w:lang w:eastAsia="tr-TR"/>
        </w:rPr>
        <w:t>iyor</w:t>
      </w:r>
      <w:r w:rsidR="00392752">
        <w:rPr>
          <w:rFonts w:ascii="Times New Roman" w:eastAsia="Times New Roman" w:hAnsi="Times New Roman" w:cs="Times New Roman"/>
          <w:color w:val="000000"/>
          <w:sz w:val="24"/>
          <w:szCs w:val="24"/>
          <w:lang w:eastAsia="tr-TR"/>
        </w:rPr>
        <w:t xml:space="preserve">. </w:t>
      </w:r>
      <w:r w:rsidRPr="00DF4C5E">
        <w:rPr>
          <w:rFonts w:ascii="Times New Roman" w:eastAsia="Times New Roman" w:hAnsi="Times New Roman" w:cs="Times New Roman"/>
          <w:i/>
          <w:color w:val="FF0000"/>
          <w:sz w:val="24"/>
          <w:szCs w:val="24"/>
          <w:lang w:eastAsia="tr-TR"/>
        </w:rPr>
        <w:t>Meyveler içinde önemli ürünlerin üretim miktarlarına bakıldığında, bir önceki yıla göre elmada %0,3, üzümde %12</w:t>
      </w:r>
      <w:r w:rsidR="00370C48">
        <w:rPr>
          <w:rFonts w:ascii="Times New Roman" w:eastAsia="Times New Roman" w:hAnsi="Times New Roman" w:cs="Times New Roman"/>
          <w:i/>
          <w:color w:val="FF0000"/>
          <w:sz w:val="24"/>
          <w:szCs w:val="24"/>
          <w:lang w:eastAsia="tr-TR"/>
        </w:rPr>
        <w:t>,8, kirazda %6,8 oranında azalma</w:t>
      </w:r>
      <w:r w:rsidRPr="00DF4C5E">
        <w:rPr>
          <w:rFonts w:ascii="Times New Roman" w:eastAsia="Times New Roman" w:hAnsi="Times New Roman" w:cs="Times New Roman"/>
          <w:i/>
          <w:color w:val="FF0000"/>
          <w:sz w:val="24"/>
          <w:szCs w:val="24"/>
          <w:lang w:eastAsia="tr-TR"/>
        </w:rPr>
        <w:t xml:space="preserve"> olacağı tahmin edilirken,</w:t>
      </w:r>
      <w:r w:rsidRPr="00DF4C5E">
        <w:rPr>
          <w:rFonts w:ascii="Times New Roman" w:eastAsia="Times New Roman" w:hAnsi="Times New Roman" w:cs="Times New Roman"/>
          <w:color w:val="000000"/>
          <w:sz w:val="24"/>
          <w:szCs w:val="24"/>
          <w:lang w:eastAsia="tr-TR"/>
        </w:rPr>
        <w:t xml:space="preserve"> şeftalide %1,1, çilekte %20,3, zeytinde %35,4 or</w:t>
      </w:r>
      <w:r w:rsidR="00392752">
        <w:rPr>
          <w:rFonts w:ascii="Times New Roman" w:eastAsia="Times New Roman" w:hAnsi="Times New Roman" w:cs="Times New Roman"/>
          <w:color w:val="000000"/>
          <w:sz w:val="24"/>
          <w:szCs w:val="24"/>
          <w:lang w:eastAsia="tr-TR"/>
        </w:rPr>
        <w:t>anında artış olacağı öngörül</w:t>
      </w:r>
      <w:r w:rsidR="00370C48">
        <w:rPr>
          <w:rFonts w:ascii="Times New Roman" w:eastAsia="Times New Roman" w:hAnsi="Times New Roman" w:cs="Times New Roman"/>
          <w:color w:val="000000"/>
          <w:sz w:val="24"/>
          <w:szCs w:val="24"/>
          <w:lang w:eastAsia="tr-TR"/>
        </w:rPr>
        <w:t>üyor</w:t>
      </w:r>
      <w:r w:rsidR="00392752">
        <w:rPr>
          <w:rFonts w:ascii="Times New Roman" w:eastAsia="Times New Roman" w:hAnsi="Times New Roman" w:cs="Times New Roman"/>
          <w:color w:val="000000"/>
          <w:sz w:val="24"/>
          <w:szCs w:val="24"/>
          <w:lang w:eastAsia="tr-TR"/>
        </w:rPr>
        <w:t xml:space="preserve">. </w:t>
      </w:r>
      <w:r w:rsidRPr="00DF4C5E">
        <w:rPr>
          <w:rFonts w:ascii="Times New Roman" w:eastAsia="Times New Roman" w:hAnsi="Times New Roman" w:cs="Times New Roman"/>
          <w:color w:val="000000"/>
          <w:sz w:val="24"/>
          <w:szCs w:val="24"/>
          <w:lang w:eastAsia="tr-TR"/>
        </w:rPr>
        <w:t xml:space="preserve">Turunçgil meyvelerinden mandalinada %14,7, portakalda %30,6, limonda %30,4, sert kabuklu meyvelerden fındıkta %2,9 oranında artış </w:t>
      </w:r>
      <w:r w:rsidR="00370C48">
        <w:rPr>
          <w:rFonts w:ascii="Times New Roman" w:eastAsia="Times New Roman" w:hAnsi="Times New Roman" w:cs="Times New Roman"/>
          <w:color w:val="000000"/>
          <w:sz w:val="24"/>
          <w:szCs w:val="24"/>
          <w:lang w:eastAsia="tr-TR"/>
        </w:rPr>
        <w:t>beklenirken antepfıstığında ise %59,7 oranında azalma</w:t>
      </w:r>
      <w:r w:rsidRPr="00DF4C5E">
        <w:rPr>
          <w:rFonts w:ascii="Times New Roman" w:eastAsia="Times New Roman" w:hAnsi="Times New Roman" w:cs="Times New Roman"/>
          <w:color w:val="000000"/>
          <w:sz w:val="24"/>
          <w:szCs w:val="24"/>
          <w:lang w:eastAsia="tr-TR"/>
        </w:rPr>
        <w:t xml:space="preserve"> olacağı tahmin edil</w:t>
      </w:r>
      <w:r w:rsidR="00370C48">
        <w:rPr>
          <w:rFonts w:ascii="Times New Roman" w:eastAsia="Times New Roman" w:hAnsi="Times New Roman" w:cs="Times New Roman"/>
          <w:color w:val="000000"/>
          <w:sz w:val="24"/>
          <w:szCs w:val="24"/>
          <w:lang w:eastAsia="tr-TR"/>
        </w:rPr>
        <w:t>mekte</w:t>
      </w:r>
      <w:r w:rsidRPr="00DF4C5E">
        <w:rPr>
          <w:rFonts w:ascii="Times New Roman" w:eastAsia="Times New Roman" w:hAnsi="Times New Roman" w:cs="Times New Roman"/>
          <w:color w:val="000000"/>
          <w:sz w:val="24"/>
          <w:szCs w:val="24"/>
          <w:lang w:eastAsia="tr-TR"/>
        </w:rPr>
        <w:t>di</w:t>
      </w:r>
      <w:r w:rsidR="00370C48">
        <w:rPr>
          <w:rFonts w:ascii="Times New Roman" w:eastAsia="Times New Roman" w:hAnsi="Times New Roman" w:cs="Times New Roman"/>
          <w:color w:val="000000"/>
          <w:sz w:val="24"/>
          <w:szCs w:val="24"/>
          <w:lang w:eastAsia="tr-TR"/>
        </w:rPr>
        <w:t>r</w:t>
      </w:r>
      <w:r w:rsidRPr="00DF4C5E">
        <w:rPr>
          <w:rFonts w:ascii="Times New Roman" w:eastAsia="Times New Roman" w:hAnsi="Times New Roman" w:cs="Times New Roman"/>
          <w:color w:val="000000"/>
          <w:sz w:val="24"/>
          <w:szCs w:val="24"/>
          <w:lang w:eastAsia="tr-TR"/>
        </w:rPr>
        <w:t>.</w:t>
      </w:r>
      <w:r w:rsidR="001D516C">
        <w:rPr>
          <w:rFonts w:ascii="Times New Roman" w:eastAsia="Times New Roman" w:hAnsi="Times New Roman" w:cs="Times New Roman"/>
          <w:color w:val="000000"/>
          <w:sz w:val="24"/>
          <w:szCs w:val="24"/>
          <w:lang w:eastAsia="tr-TR"/>
        </w:rPr>
        <w:t xml:space="preserve"> </w:t>
      </w:r>
      <w:r w:rsidRPr="00DF4C5E">
        <w:rPr>
          <w:rFonts w:ascii="Times New Roman" w:eastAsia="Times New Roman" w:hAnsi="Times New Roman" w:cs="Times New Roman"/>
          <w:color w:val="000000"/>
          <w:sz w:val="24"/>
          <w:szCs w:val="24"/>
          <w:lang w:eastAsia="tr-TR"/>
        </w:rPr>
        <w:t>Muz üretiminin %19,1 oranında artacağı, incir üretiminin ise değişim</w:t>
      </w:r>
      <w:r w:rsidR="001D516C">
        <w:rPr>
          <w:rFonts w:ascii="Times New Roman" w:eastAsia="Times New Roman" w:hAnsi="Times New Roman" w:cs="Times New Roman"/>
          <w:color w:val="000000"/>
          <w:sz w:val="24"/>
          <w:szCs w:val="24"/>
          <w:lang w:eastAsia="tr-TR"/>
        </w:rPr>
        <w:t xml:space="preserve"> </w:t>
      </w:r>
      <w:r w:rsidRPr="00DF4C5E">
        <w:rPr>
          <w:rFonts w:ascii="Times New Roman" w:eastAsia="Times New Roman" w:hAnsi="Times New Roman" w:cs="Times New Roman"/>
          <w:color w:val="000000"/>
          <w:sz w:val="24"/>
          <w:szCs w:val="24"/>
          <w:lang w:eastAsia="tr-TR"/>
        </w:rPr>
        <w:t>göstermeyerek 320 bin ton olacağı tahmin edil</w:t>
      </w:r>
      <w:r w:rsidR="00370C48">
        <w:rPr>
          <w:rFonts w:ascii="Times New Roman" w:eastAsia="Times New Roman" w:hAnsi="Times New Roman" w:cs="Times New Roman"/>
          <w:color w:val="000000"/>
          <w:sz w:val="24"/>
          <w:szCs w:val="24"/>
          <w:lang w:eastAsia="tr-TR"/>
        </w:rPr>
        <w:t>mekte</w:t>
      </w:r>
      <w:r w:rsidRPr="00DF4C5E">
        <w:rPr>
          <w:rFonts w:ascii="Times New Roman" w:eastAsia="Times New Roman" w:hAnsi="Times New Roman" w:cs="Times New Roman"/>
          <w:color w:val="000000"/>
          <w:sz w:val="24"/>
          <w:szCs w:val="24"/>
          <w:lang w:eastAsia="tr-TR"/>
        </w:rPr>
        <w:t>di</w:t>
      </w:r>
      <w:r w:rsidR="00370C48">
        <w:rPr>
          <w:rFonts w:ascii="Times New Roman" w:eastAsia="Times New Roman" w:hAnsi="Times New Roman" w:cs="Times New Roman"/>
          <w:color w:val="000000"/>
          <w:sz w:val="24"/>
          <w:szCs w:val="24"/>
          <w:lang w:eastAsia="tr-TR"/>
        </w:rPr>
        <w:t>r</w:t>
      </w:r>
      <w:r w:rsidRPr="00DF4C5E">
        <w:rPr>
          <w:rFonts w:ascii="Times New Roman" w:eastAsia="Times New Roman" w:hAnsi="Times New Roman" w:cs="Times New Roman"/>
          <w:color w:val="000000"/>
          <w:sz w:val="24"/>
          <w:szCs w:val="24"/>
          <w:lang w:eastAsia="tr-TR"/>
        </w:rPr>
        <w:t>.</w:t>
      </w:r>
      <w:r w:rsidRPr="00DF4C5E">
        <w:rPr>
          <w:rFonts w:ascii="Times New Roman" w:eastAsia="Times New Roman" w:hAnsi="Times New Roman" w:cs="Times New Roman"/>
          <w:color w:val="000000"/>
          <w:sz w:val="24"/>
          <w:szCs w:val="24"/>
          <w:lang w:eastAsia="tr-TR"/>
        </w:rPr>
        <w:br/>
      </w:r>
      <w:r w:rsidRPr="00DF4C5E">
        <w:rPr>
          <w:rFonts w:ascii="Times New Roman" w:eastAsia="Times New Roman" w:hAnsi="Times New Roman" w:cs="Times New Roman"/>
          <w:color w:val="000000"/>
          <w:sz w:val="24"/>
          <w:szCs w:val="24"/>
          <w:lang w:eastAsia="tr-TR"/>
        </w:rPr>
        <w:br/>
      </w:r>
    </w:p>
    <w:p w:rsidR="00907025" w:rsidRPr="00EC120B" w:rsidRDefault="00F630FF" w:rsidP="000B7B5B">
      <w:pPr>
        <w:widowControl w:val="0"/>
        <w:tabs>
          <w:tab w:val="left" w:pos="8789"/>
        </w:tabs>
        <w:autoSpaceDE w:val="0"/>
        <w:autoSpaceDN w:val="0"/>
        <w:spacing w:after="0" w:line="264" w:lineRule="auto"/>
        <w:ind w:left="142" w:right="283" w:firstLine="242"/>
        <w:jc w:val="both"/>
        <w:rPr>
          <w:rFonts w:ascii="Times New Roman" w:eastAsia="Times New Roman" w:hAnsi="Times New Roman" w:cs="Times New Roman"/>
          <w:sz w:val="24"/>
          <w:szCs w:val="24"/>
        </w:rPr>
      </w:pPr>
      <w:r w:rsidRPr="00EC120B">
        <w:rPr>
          <w:rFonts w:ascii="Times New Roman" w:eastAsia="Times New Roman" w:hAnsi="Times New Roman" w:cs="Times New Roman"/>
          <w:noProof/>
          <w:sz w:val="24"/>
          <w:szCs w:val="24"/>
          <w:lang w:eastAsia="tr-TR"/>
        </w:rPr>
        <w:drawing>
          <wp:inline distT="0" distB="0" distL="0" distR="0">
            <wp:extent cx="6062323" cy="14382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1614" cy="1440479"/>
                    </a:xfrm>
                    <a:prstGeom prst="rect">
                      <a:avLst/>
                    </a:prstGeom>
                    <a:noFill/>
                    <a:ln>
                      <a:noFill/>
                    </a:ln>
                  </pic:spPr>
                </pic:pic>
              </a:graphicData>
            </a:graphic>
          </wp:inline>
        </w:drawing>
      </w:r>
    </w:p>
    <w:p w:rsidR="00F630FF" w:rsidRPr="00EC120B" w:rsidRDefault="00F630FF" w:rsidP="000B7B5B">
      <w:pPr>
        <w:pStyle w:val="Default"/>
        <w:tabs>
          <w:tab w:val="left" w:pos="8789"/>
        </w:tabs>
        <w:ind w:left="142" w:right="283"/>
        <w:jc w:val="both"/>
        <w:rPr>
          <w:rFonts w:ascii="Times New Roman" w:hAnsi="Times New Roman" w:cs="Times New Roman"/>
        </w:rPr>
      </w:pPr>
    </w:p>
    <w:p w:rsidR="00F630FF" w:rsidRDefault="005B433E" w:rsidP="003619B5">
      <w:pPr>
        <w:pStyle w:val="Default"/>
        <w:tabs>
          <w:tab w:val="left" w:pos="8789"/>
        </w:tabs>
        <w:ind w:right="283"/>
        <w:jc w:val="both"/>
        <w:rPr>
          <w:rFonts w:ascii="Times New Roman" w:hAnsi="Times New Roman" w:cs="Times New Roman"/>
          <w:i/>
          <w:color w:val="FF0000"/>
        </w:rPr>
      </w:pPr>
      <w:r>
        <w:rPr>
          <w:rFonts w:ascii="Times New Roman" w:hAnsi="Times New Roman" w:cs="Times New Roman"/>
        </w:rPr>
        <w:tab/>
      </w:r>
      <w:r w:rsidR="00F630FF" w:rsidRPr="00EC120B">
        <w:rPr>
          <w:rFonts w:ascii="Times New Roman" w:hAnsi="Times New Roman" w:cs="Times New Roman"/>
        </w:rPr>
        <w:t>Tavuk eti üretimi 192 bin 522 ton, tavuk yumurtası üretimi 1,6 milyar ad</w:t>
      </w:r>
      <w:r w:rsidR="00392752">
        <w:rPr>
          <w:rFonts w:ascii="Times New Roman" w:hAnsi="Times New Roman" w:cs="Times New Roman"/>
        </w:rPr>
        <w:t xml:space="preserve">et olarak gerçekleşti. </w:t>
      </w:r>
      <w:r w:rsidR="00F630FF" w:rsidRPr="00EC120B">
        <w:rPr>
          <w:rFonts w:ascii="Times New Roman" w:hAnsi="Times New Roman" w:cs="Times New Roman"/>
        </w:rPr>
        <w:t xml:space="preserve">Ağustos ayında bir önceki yılın aynı ayına göre tavuk eti üretimi %22,9, kesilen tavuk sayısı %22, tavuk yumurtası üretimi %0,8 artarken </w:t>
      </w:r>
      <w:r w:rsidR="00F630FF" w:rsidRPr="005B433E">
        <w:rPr>
          <w:rFonts w:ascii="Times New Roman" w:hAnsi="Times New Roman" w:cs="Times New Roman"/>
          <w:i/>
          <w:color w:val="FF0000"/>
        </w:rPr>
        <w:t>hindi eti üretimi %7,5 azaldı.</w:t>
      </w:r>
      <w:r w:rsidR="00F630FF" w:rsidRPr="00EC120B">
        <w:rPr>
          <w:rFonts w:ascii="Times New Roman" w:hAnsi="Times New Roman" w:cs="Times New Roman"/>
        </w:rPr>
        <w:t xml:space="preserve"> Ocak-Ağustos döneminde bir önceki yılın aynı dönemine göre tavuk eti üretimi %0,6 artarken </w:t>
      </w:r>
      <w:r w:rsidR="00F630FF" w:rsidRPr="005B433E">
        <w:rPr>
          <w:rFonts w:ascii="Times New Roman" w:hAnsi="Times New Roman" w:cs="Times New Roman"/>
          <w:i/>
          <w:color w:val="FF0000"/>
        </w:rPr>
        <w:t>kesilen tavuk sayısı %1,7, tavuk yumurtası üretimi %2,6, hindi eti üretimi %20,6 azaldı.</w:t>
      </w:r>
    </w:p>
    <w:p w:rsidR="00187EA2" w:rsidRDefault="00187EA2" w:rsidP="001D516C">
      <w:pPr>
        <w:pStyle w:val="Default"/>
        <w:tabs>
          <w:tab w:val="left" w:pos="8789"/>
        </w:tabs>
        <w:ind w:right="283"/>
        <w:jc w:val="both"/>
        <w:rPr>
          <w:rFonts w:ascii="Times New Roman" w:hAnsi="Times New Roman" w:cs="Times New Roman"/>
          <w:i/>
          <w:color w:val="FF0000"/>
        </w:rPr>
      </w:pPr>
    </w:p>
    <w:p w:rsidR="00772B6B" w:rsidRDefault="00772B6B" w:rsidP="000B7B5B">
      <w:pPr>
        <w:pStyle w:val="Default"/>
        <w:tabs>
          <w:tab w:val="left" w:pos="8789"/>
        </w:tabs>
        <w:ind w:left="142" w:right="283"/>
        <w:jc w:val="both"/>
        <w:rPr>
          <w:rFonts w:ascii="Times New Roman" w:hAnsi="Times New Roman" w:cs="Times New Roman"/>
          <w:i/>
          <w:color w:val="FF0000"/>
        </w:rPr>
      </w:pPr>
    </w:p>
    <w:tbl>
      <w:tblPr>
        <w:tblW w:w="5680" w:type="dxa"/>
        <w:tblInd w:w="55" w:type="dxa"/>
        <w:tblCellMar>
          <w:left w:w="70" w:type="dxa"/>
          <w:right w:w="70" w:type="dxa"/>
        </w:tblCellMar>
        <w:tblLook w:val="04A0" w:firstRow="1" w:lastRow="0" w:firstColumn="1" w:lastColumn="0" w:noHBand="0" w:noVBand="1"/>
      </w:tblPr>
      <w:tblGrid>
        <w:gridCol w:w="3760"/>
        <w:gridCol w:w="966"/>
        <w:gridCol w:w="966"/>
      </w:tblGrid>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20"/>
                <w:szCs w:val="20"/>
                <w:lang w:eastAsia="tr-TR"/>
              </w:rPr>
            </w:pPr>
            <w:r w:rsidRPr="00772B6B">
              <w:rPr>
                <w:rFonts w:ascii="Arial" w:eastAsia="Times New Roman" w:hAnsi="Arial" w:cs="Arial"/>
                <w:b/>
                <w:bCs/>
                <w:sz w:val="20"/>
                <w:szCs w:val="20"/>
                <w:lang w:eastAsia="tr-TR"/>
              </w:rPr>
              <w:lastRenderedPageBreak/>
              <w:t>Büyükbaş Hayvan Fiyatları, TL/Baş</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20"/>
                <w:szCs w:val="20"/>
                <w:lang w:eastAsia="tr-TR"/>
              </w:rPr>
            </w:pP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20"/>
                <w:szCs w:val="20"/>
                <w:lang w:eastAsia="tr-TR"/>
              </w:rPr>
            </w:pPr>
          </w:p>
        </w:tc>
      </w:tr>
      <w:tr w:rsidR="00772B6B" w:rsidRPr="00772B6B" w:rsidTr="00772B6B">
        <w:trPr>
          <w:trHeight w:val="274"/>
        </w:trPr>
        <w:tc>
          <w:tcPr>
            <w:tcW w:w="37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20"/>
                <w:szCs w:val="20"/>
                <w:lang w:eastAsia="tr-TR"/>
              </w:rPr>
            </w:pPr>
            <w:r w:rsidRPr="00772B6B">
              <w:rPr>
                <w:rFonts w:ascii="Arial" w:eastAsia="Times New Roman" w:hAnsi="Arial" w:cs="Arial"/>
                <w:sz w:val="20"/>
                <w:szCs w:val="20"/>
                <w:lang w:eastAsia="tr-TR"/>
              </w:rPr>
              <w:t>Prices of Bovine,TL/head</w:t>
            </w:r>
          </w:p>
        </w:tc>
        <w:tc>
          <w:tcPr>
            <w:tcW w:w="9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20"/>
                <w:szCs w:val="20"/>
                <w:lang w:eastAsia="tr-TR"/>
              </w:rPr>
            </w:pPr>
            <w:r w:rsidRPr="00772B6B">
              <w:rPr>
                <w:rFonts w:ascii="Arial" w:eastAsia="Times New Roman" w:hAnsi="Arial" w:cs="Arial"/>
                <w:sz w:val="20"/>
                <w:szCs w:val="20"/>
                <w:lang w:eastAsia="tr-TR"/>
              </w:rPr>
              <w:t> </w:t>
            </w:r>
          </w:p>
        </w:tc>
        <w:tc>
          <w:tcPr>
            <w:tcW w:w="9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20"/>
                <w:szCs w:val="20"/>
                <w:lang w:eastAsia="tr-TR"/>
              </w:rPr>
            </w:pPr>
            <w:r w:rsidRPr="00772B6B">
              <w:rPr>
                <w:rFonts w:ascii="Arial" w:eastAsia="Times New Roman" w:hAnsi="Arial" w:cs="Arial"/>
                <w:sz w:val="20"/>
                <w:szCs w:val="20"/>
                <w:lang w:eastAsia="tr-TR"/>
              </w:rPr>
              <w:t> </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p>
        </w:tc>
      </w:tr>
      <w:tr w:rsidR="00772B6B" w:rsidRPr="00772B6B" w:rsidTr="00772B6B">
        <w:trPr>
          <w:trHeight w:val="274"/>
        </w:trPr>
        <w:tc>
          <w:tcPr>
            <w:tcW w:w="37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r w:rsidRPr="00772B6B">
              <w:rPr>
                <w:rFonts w:ascii="Arial" w:eastAsia="Times New Roman" w:hAnsi="Arial" w:cs="Arial"/>
                <w:b/>
                <w:bCs/>
                <w:sz w:val="18"/>
                <w:szCs w:val="18"/>
                <w:lang w:eastAsia="tr-TR"/>
              </w:rPr>
              <w:t>Büyükbaş</w:t>
            </w:r>
            <w:r w:rsidRPr="00772B6B">
              <w:rPr>
                <w:rFonts w:ascii="Arial" w:eastAsia="Times New Roman" w:hAnsi="Arial" w:cs="Arial"/>
                <w:b/>
                <w:bCs/>
                <w:sz w:val="18"/>
                <w:szCs w:val="18"/>
                <w:vertAlign w:val="superscript"/>
                <w:lang w:eastAsia="tr-TR"/>
              </w:rPr>
              <w:t>(1)</w:t>
            </w:r>
            <w:r w:rsidRPr="00772B6B">
              <w:rPr>
                <w:rFonts w:ascii="Arial" w:eastAsia="Times New Roman" w:hAnsi="Arial" w:cs="Arial"/>
                <w:b/>
                <w:bCs/>
                <w:sz w:val="18"/>
                <w:szCs w:val="18"/>
                <w:lang w:eastAsia="tr-TR"/>
              </w:rPr>
              <w:t xml:space="preserve"> - </w:t>
            </w:r>
            <w:r w:rsidRPr="00772B6B">
              <w:rPr>
                <w:rFonts w:ascii="Arial" w:eastAsia="Times New Roman" w:hAnsi="Arial" w:cs="Arial"/>
                <w:sz w:val="18"/>
                <w:szCs w:val="18"/>
                <w:lang w:eastAsia="tr-TR"/>
              </w:rPr>
              <w:t>Bovine</w:t>
            </w:r>
            <w:r w:rsidRPr="00772B6B">
              <w:rPr>
                <w:rFonts w:ascii="Arial" w:eastAsia="Times New Roman" w:hAnsi="Arial" w:cs="Arial"/>
                <w:sz w:val="18"/>
                <w:szCs w:val="18"/>
                <w:vertAlign w:val="superscript"/>
                <w:lang w:eastAsia="tr-TR"/>
              </w:rPr>
              <w:t>(1)</w:t>
            </w:r>
          </w:p>
        </w:tc>
        <w:tc>
          <w:tcPr>
            <w:tcW w:w="9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r w:rsidRPr="00772B6B">
              <w:rPr>
                <w:rFonts w:ascii="Arial" w:eastAsia="Times New Roman" w:hAnsi="Arial" w:cs="Arial"/>
                <w:b/>
                <w:bCs/>
                <w:sz w:val="18"/>
                <w:szCs w:val="18"/>
                <w:lang w:eastAsia="tr-TR"/>
              </w:rPr>
              <w:t>2019</w:t>
            </w:r>
          </w:p>
        </w:tc>
        <w:tc>
          <w:tcPr>
            <w:tcW w:w="9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r w:rsidRPr="00772B6B">
              <w:rPr>
                <w:rFonts w:ascii="Arial" w:eastAsia="Times New Roman" w:hAnsi="Arial" w:cs="Arial"/>
                <w:b/>
                <w:bCs/>
                <w:sz w:val="18"/>
                <w:szCs w:val="18"/>
                <w:lang w:eastAsia="tr-TR"/>
              </w:rPr>
              <w:t>2020</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r w:rsidRPr="00772B6B">
              <w:rPr>
                <w:rFonts w:ascii="Arial" w:eastAsia="Times New Roman" w:hAnsi="Arial" w:cs="Arial"/>
                <w:b/>
                <w:bCs/>
                <w:sz w:val="18"/>
                <w:szCs w:val="18"/>
                <w:lang w:eastAsia="tr-TR"/>
              </w:rPr>
              <w:t>Sığır</w:t>
            </w:r>
            <w:r w:rsidRPr="00772B6B">
              <w:rPr>
                <w:rFonts w:ascii="Arial" w:eastAsia="Times New Roman" w:hAnsi="Arial" w:cs="Arial"/>
                <w:b/>
                <w:bCs/>
                <w:sz w:val="18"/>
                <w:szCs w:val="18"/>
                <w:vertAlign w:val="superscript"/>
                <w:lang w:eastAsia="tr-TR"/>
              </w:rPr>
              <w:t>(2)</w:t>
            </w:r>
            <w:r w:rsidRPr="00772B6B">
              <w:rPr>
                <w:rFonts w:ascii="Arial" w:eastAsia="Times New Roman" w:hAnsi="Arial" w:cs="Arial"/>
                <w:sz w:val="18"/>
                <w:szCs w:val="18"/>
                <w:lang w:eastAsia="tr-TR"/>
              </w:rPr>
              <w:t xml:space="preserve"> - Cattle</w:t>
            </w:r>
            <w:r w:rsidRPr="00772B6B">
              <w:rPr>
                <w:rFonts w:ascii="Arial" w:eastAsia="Times New Roman" w:hAnsi="Arial" w:cs="Arial"/>
                <w:sz w:val="18"/>
                <w:szCs w:val="18"/>
                <w:vertAlign w:val="superscript"/>
                <w:lang w:eastAsia="tr-TR"/>
              </w:rPr>
              <w:t>(2)</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b/>
                <w:bCs/>
                <w:sz w:val="18"/>
                <w:szCs w:val="18"/>
                <w:lang w:eastAsia="tr-TR"/>
              </w:rPr>
              <w:t>Sığır(Kültür)</w:t>
            </w:r>
            <w:r w:rsidRPr="00772B6B">
              <w:rPr>
                <w:rFonts w:ascii="Arial" w:eastAsia="Times New Roman" w:hAnsi="Arial" w:cs="Arial"/>
                <w:sz w:val="18"/>
                <w:szCs w:val="18"/>
                <w:lang w:eastAsia="tr-TR"/>
              </w:rPr>
              <w:t xml:space="preserve"> - Cattle(Culture) </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7108</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7919</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r w:rsidRPr="00772B6B">
              <w:rPr>
                <w:rFonts w:ascii="Arial" w:eastAsia="Times New Roman" w:hAnsi="Arial" w:cs="Arial"/>
                <w:b/>
                <w:bCs/>
                <w:sz w:val="18"/>
                <w:szCs w:val="18"/>
                <w:lang w:eastAsia="tr-TR"/>
              </w:rPr>
              <w:t xml:space="preserve"> Sığır(Kültür melezi)</w:t>
            </w:r>
            <w:r w:rsidRPr="00772B6B">
              <w:rPr>
                <w:rFonts w:ascii="Arial" w:eastAsia="Times New Roman" w:hAnsi="Arial" w:cs="Arial"/>
                <w:sz w:val="18"/>
                <w:szCs w:val="18"/>
                <w:lang w:eastAsia="tr-TR"/>
              </w:rPr>
              <w:t xml:space="preserve"> - Cattle(Cross-Breed) </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6037</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6553</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b/>
                <w:bCs/>
                <w:sz w:val="18"/>
                <w:szCs w:val="18"/>
                <w:lang w:eastAsia="tr-TR"/>
              </w:rPr>
              <w:t>Sığır(Yerli)</w:t>
            </w:r>
            <w:r w:rsidRPr="00772B6B">
              <w:rPr>
                <w:rFonts w:ascii="Arial" w:eastAsia="Times New Roman" w:hAnsi="Arial" w:cs="Arial"/>
                <w:sz w:val="18"/>
                <w:szCs w:val="18"/>
                <w:lang w:eastAsia="tr-TR"/>
              </w:rPr>
              <w:t xml:space="preserve"> - Cattle(Domestic)</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5512</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6055</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b/>
                <w:bCs/>
                <w:sz w:val="18"/>
                <w:szCs w:val="18"/>
                <w:lang w:eastAsia="tr-TR"/>
              </w:rPr>
              <w:t>Dana(Kültür)</w:t>
            </w:r>
            <w:r w:rsidRPr="00772B6B">
              <w:rPr>
                <w:rFonts w:ascii="Arial" w:eastAsia="Times New Roman" w:hAnsi="Arial" w:cs="Arial"/>
                <w:sz w:val="18"/>
                <w:szCs w:val="18"/>
                <w:lang w:eastAsia="tr-TR"/>
              </w:rPr>
              <w:t xml:space="preserve"> - Calves(Culture) </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r w:rsidRPr="00772B6B">
              <w:rPr>
                <w:rFonts w:ascii="Arial" w:eastAsia="Times New Roman" w:hAnsi="Arial" w:cs="Arial"/>
                <w:b/>
                <w:bCs/>
                <w:sz w:val="18"/>
                <w:szCs w:val="18"/>
                <w:lang w:eastAsia="tr-TR"/>
              </w:rPr>
              <w:t xml:space="preserve"> Dana(Kültür melezi)</w:t>
            </w:r>
            <w:r w:rsidRPr="00772B6B">
              <w:rPr>
                <w:rFonts w:ascii="Arial" w:eastAsia="Times New Roman" w:hAnsi="Arial" w:cs="Arial"/>
                <w:sz w:val="18"/>
                <w:szCs w:val="18"/>
                <w:lang w:eastAsia="tr-TR"/>
              </w:rPr>
              <w:t xml:space="preserve"> - Calves(Cross-Breed) </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r w:rsidRPr="00772B6B">
              <w:rPr>
                <w:rFonts w:ascii="Arial" w:eastAsia="Times New Roman" w:hAnsi="Arial" w:cs="Arial"/>
                <w:b/>
                <w:bCs/>
                <w:sz w:val="18"/>
                <w:szCs w:val="18"/>
                <w:lang w:eastAsia="tr-TR"/>
              </w:rPr>
              <w:t xml:space="preserve"> Dana(Yerli)</w:t>
            </w:r>
            <w:r w:rsidRPr="00772B6B">
              <w:rPr>
                <w:rFonts w:ascii="Arial" w:eastAsia="Times New Roman" w:hAnsi="Arial" w:cs="Arial"/>
                <w:sz w:val="18"/>
                <w:szCs w:val="18"/>
                <w:lang w:eastAsia="tr-TR"/>
              </w:rPr>
              <w:t xml:space="preserve"> - Calves(Domestic)</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8"/>
                <w:szCs w:val="18"/>
                <w:lang w:eastAsia="tr-TR"/>
              </w:rPr>
            </w:pPr>
            <w:r w:rsidRPr="00772B6B">
              <w:rPr>
                <w:rFonts w:ascii="Arial" w:eastAsia="Times New Roman" w:hAnsi="Arial" w:cs="Arial"/>
                <w:b/>
                <w:bCs/>
                <w:sz w:val="18"/>
                <w:szCs w:val="18"/>
                <w:lang w:eastAsia="tr-TR"/>
              </w:rPr>
              <w:t>Manda</w:t>
            </w:r>
            <w:r w:rsidRPr="00772B6B">
              <w:rPr>
                <w:rFonts w:ascii="Arial" w:eastAsia="Times New Roman" w:hAnsi="Arial" w:cs="Arial"/>
                <w:b/>
                <w:bCs/>
                <w:sz w:val="18"/>
                <w:szCs w:val="18"/>
                <w:vertAlign w:val="superscript"/>
                <w:lang w:eastAsia="tr-TR"/>
              </w:rPr>
              <w:t>(2)</w:t>
            </w:r>
            <w:r w:rsidRPr="00772B6B">
              <w:rPr>
                <w:rFonts w:ascii="Arial" w:eastAsia="Times New Roman" w:hAnsi="Arial" w:cs="Arial"/>
                <w:sz w:val="18"/>
                <w:szCs w:val="18"/>
                <w:lang w:eastAsia="tr-TR"/>
              </w:rPr>
              <w:t xml:space="preserve"> - Buffaloes</w:t>
            </w:r>
            <w:r w:rsidRPr="00772B6B">
              <w:rPr>
                <w:rFonts w:ascii="Arial" w:eastAsia="Times New Roman" w:hAnsi="Arial" w:cs="Arial"/>
                <w:sz w:val="18"/>
                <w:szCs w:val="18"/>
                <w:vertAlign w:val="superscript"/>
                <w:lang w:eastAsia="tr-TR"/>
              </w:rPr>
              <w:t>(2)</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r>
      <w:tr w:rsidR="00772B6B" w:rsidRPr="00772B6B" w:rsidTr="00772B6B">
        <w:trPr>
          <w:trHeight w:val="274"/>
        </w:trPr>
        <w:tc>
          <w:tcPr>
            <w:tcW w:w="37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b/>
                <w:bCs/>
                <w:sz w:val="18"/>
                <w:szCs w:val="18"/>
                <w:lang w:eastAsia="tr-TR"/>
              </w:rPr>
              <w:t>Manda</w:t>
            </w:r>
            <w:r w:rsidRPr="00772B6B">
              <w:rPr>
                <w:rFonts w:ascii="Arial" w:eastAsia="Times New Roman" w:hAnsi="Arial" w:cs="Arial"/>
                <w:sz w:val="18"/>
                <w:szCs w:val="18"/>
                <w:lang w:eastAsia="tr-TR"/>
              </w:rPr>
              <w:t xml:space="preserve"> - Buffaloes </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5009</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5239</w:t>
            </w:r>
          </w:p>
        </w:tc>
      </w:tr>
      <w:tr w:rsidR="00772B6B" w:rsidRPr="00772B6B" w:rsidTr="00772B6B">
        <w:trPr>
          <w:trHeight w:val="274"/>
        </w:trPr>
        <w:tc>
          <w:tcPr>
            <w:tcW w:w="37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b/>
                <w:bCs/>
                <w:sz w:val="18"/>
                <w:szCs w:val="18"/>
                <w:lang w:eastAsia="tr-TR"/>
              </w:rPr>
              <w:t>Manda yavrusu</w:t>
            </w:r>
            <w:r w:rsidRPr="00772B6B">
              <w:rPr>
                <w:rFonts w:ascii="Arial" w:eastAsia="Times New Roman" w:hAnsi="Arial" w:cs="Arial"/>
                <w:sz w:val="18"/>
                <w:szCs w:val="18"/>
                <w:lang w:eastAsia="tr-TR"/>
              </w:rPr>
              <w:t xml:space="preserve"> - Buffalo calves</w:t>
            </w:r>
          </w:p>
        </w:tc>
        <w:tc>
          <w:tcPr>
            <w:tcW w:w="9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c>
          <w:tcPr>
            <w:tcW w:w="960" w:type="dxa"/>
            <w:tcBorders>
              <w:top w:val="nil"/>
              <w:left w:val="nil"/>
              <w:bottom w:val="single" w:sz="8" w:space="0" w:color="auto"/>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8"/>
                <w:szCs w:val="18"/>
                <w:lang w:eastAsia="tr-TR"/>
              </w:rPr>
            </w:pPr>
            <w:r w:rsidRPr="00772B6B">
              <w:rPr>
                <w:rFonts w:ascii="Arial" w:eastAsia="Times New Roman" w:hAnsi="Arial" w:cs="Arial"/>
                <w:sz w:val="18"/>
                <w:szCs w:val="18"/>
                <w:lang w:eastAsia="tr-TR"/>
              </w:rPr>
              <w:t>-</w:t>
            </w:r>
          </w:p>
        </w:tc>
      </w:tr>
      <w:tr w:rsidR="00772B6B" w:rsidRPr="00772B6B" w:rsidTr="00772B6B">
        <w:trPr>
          <w:trHeight w:val="274"/>
        </w:trPr>
        <w:tc>
          <w:tcPr>
            <w:tcW w:w="5680" w:type="dxa"/>
            <w:gridSpan w:val="3"/>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6"/>
                <w:szCs w:val="16"/>
                <w:lang w:eastAsia="tr-TR"/>
              </w:rPr>
            </w:pPr>
            <w:r w:rsidRPr="00772B6B">
              <w:rPr>
                <w:rFonts w:ascii="Arial" w:eastAsia="Times New Roman" w:hAnsi="Arial" w:cs="Arial"/>
                <w:b/>
                <w:bCs/>
                <w:sz w:val="16"/>
                <w:szCs w:val="16"/>
                <w:lang w:eastAsia="tr-TR"/>
              </w:rPr>
              <w:t>Kaynaklar: TÜİK, TARIMSAL YAPI (Üretim, Fiyat, Değer) Yayını</w:t>
            </w:r>
          </w:p>
        </w:tc>
      </w:tr>
      <w:tr w:rsidR="00772B6B" w:rsidRPr="00772B6B" w:rsidTr="00772B6B">
        <w:trPr>
          <w:trHeight w:val="274"/>
        </w:trPr>
        <w:tc>
          <w:tcPr>
            <w:tcW w:w="4720" w:type="dxa"/>
            <w:gridSpan w:val="2"/>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b/>
                <w:bCs/>
                <w:sz w:val="16"/>
                <w:szCs w:val="16"/>
                <w:lang w:eastAsia="tr-TR"/>
              </w:rPr>
            </w:pPr>
            <w:r w:rsidRPr="00772B6B">
              <w:rPr>
                <w:rFonts w:ascii="Arial" w:eastAsia="Times New Roman" w:hAnsi="Arial" w:cs="Arial"/>
                <w:b/>
                <w:bCs/>
                <w:sz w:val="16"/>
                <w:szCs w:val="16"/>
                <w:lang w:eastAsia="tr-TR"/>
              </w:rPr>
              <w:t xml:space="preserve">                     TÜİK, TARIM İSTATİSTİKLERİ ÖZETİ Yayını</w:t>
            </w:r>
          </w:p>
        </w:tc>
        <w:tc>
          <w:tcPr>
            <w:tcW w:w="960" w:type="dxa"/>
            <w:tcBorders>
              <w:top w:val="nil"/>
              <w:left w:val="nil"/>
              <w:bottom w:val="nil"/>
              <w:right w:val="nil"/>
            </w:tcBorders>
            <w:shd w:val="clear" w:color="auto" w:fill="auto"/>
            <w:noWrap/>
            <w:vAlign w:val="bottom"/>
            <w:hideMark/>
          </w:tcPr>
          <w:p w:rsidR="00772B6B" w:rsidRPr="00772B6B" w:rsidRDefault="00772B6B" w:rsidP="000B7B5B">
            <w:pPr>
              <w:tabs>
                <w:tab w:val="left" w:pos="8789"/>
              </w:tabs>
              <w:spacing w:after="0" w:line="240" w:lineRule="auto"/>
              <w:ind w:left="142" w:right="283"/>
              <w:jc w:val="both"/>
              <w:rPr>
                <w:rFonts w:ascii="Arial" w:eastAsia="Times New Roman" w:hAnsi="Arial" w:cs="Arial"/>
                <w:sz w:val="16"/>
                <w:szCs w:val="16"/>
                <w:lang w:eastAsia="tr-TR"/>
              </w:rPr>
            </w:pPr>
          </w:p>
        </w:tc>
      </w:tr>
    </w:tbl>
    <w:p w:rsidR="00772B6B" w:rsidRDefault="00772B6B" w:rsidP="000B7B5B">
      <w:pPr>
        <w:pStyle w:val="Default"/>
        <w:tabs>
          <w:tab w:val="left" w:pos="8789"/>
        </w:tabs>
        <w:ind w:left="142" w:right="283"/>
        <w:jc w:val="both"/>
        <w:rPr>
          <w:rFonts w:ascii="Times New Roman" w:hAnsi="Times New Roman" w:cs="Times New Roman"/>
          <w:i/>
          <w:color w:val="FF0000"/>
        </w:rPr>
      </w:pPr>
    </w:p>
    <w:p w:rsidR="00431080" w:rsidRPr="005B433E" w:rsidRDefault="00431080" w:rsidP="000B7B5B">
      <w:pPr>
        <w:pStyle w:val="Default"/>
        <w:tabs>
          <w:tab w:val="left" w:pos="8789"/>
        </w:tabs>
        <w:ind w:left="142" w:right="283"/>
        <w:jc w:val="both"/>
        <w:rPr>
          <w:rFonts w:ascii="Times New Roman" w:hAnsi="Times New Roman" w:cs="Times New Roman"/>
          <w:i/>
          <w:color w:val="FF0000"/>
        </w:rPr>
      </w:pPr>
      <w:r>
        <w:rPr>
          <w:rFonts w:ascii="Times New Roman" w:hAnsi="Times New Roman" w:cs="Times New Roman"/>
          <w:i/>
          <w:noProof/>
          <w:color w:val="FF0000"/>
          <w:lang w:eastAsia="tr-TR"/>
        </w:rPr>
        <w:drawing>
          <wp:inline distT="0" distB="0" distL="0" distR="0">
            <wp:extent cx="6254750" cy="3058364"/>
            <wp:effectExtent l="0" t="0" r="0" b="8890"/>
            <wp:docPr id="1921" name="Resim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750" cy="3058364"/>
                    </a:xfrm>
                    <a:prstGeom prst="rect">
                      <a:avLst/>
                    </a:prstGeom>
                    <a:noFill/>
                    <a:ln>
                      <a:noFill/>
                    </a:ln>
                  </pic:spPr>
                </pic:pic>
              </a:graphicData>
            </a:graphic>
          </wp:inline>
        </w:drawing>
      </w:r>
    </w:p>
    <w:p w:rsidR="001D516C" w:rsidRDefault="005B433E" w:rsidP="003619B5">
      <w:pPr>
        <w:pStyle w:val="Default"/>
        <w:tabs>
          <w:tab w:val="left" w:pos="8789"/>
        </w:tabs>
        <w:ind w:left="142" w:right="283"/>
        <w:jc w:val="both"/>
        <w:rPr>
          <w:rFonts w:ascii="Times New Roman" w:hAnsi="Times New Roman" w:cs="Times New Roman"/>
          <w:i/>
          <w:color w:val="FF0000"/>
        </w:rPr>
      </w:pPr>
      <w:r>
        <w:rPr>
          <w:rFonts w:ascii="Times New Roman" w:hAnsi="Times New Roman" w:cs="Times New Roman"/>
        </w:rPr>
        <w:tab/>
      </w:r>
      <w:r w:rsidR="00F630FF" w:rsidRPr="005B433E">
        <w:rPr>
          <w:rFonts w:ascii="Times New Roman" w:hAnsi="Times New Roman" w:cs="Times New Roman"/>
          <w:i/>
          <w:color w:val="FF0000"/>
        </w:rPr>
        <w:t>Tarımsal girdi fiyat endeksi (Tarım-GFE) yı</w:t>
      </w:r>
      <w:r w:rsidRPr="005B433E">
        <w:rPr>
          <w:rFonts w:ascii="Times New Roman" w:hAnsi="Times New Roman" w:cs="Times New Roman"/>
          <w:i/>
          <w:color w:val="FF0000"/>
        </w:rPr>
        <w:t>llık %28,74, aylık %0,93 arttı</w:t>
      </w:r>
      <w:r w:rsidR="001D516C">
        <w:rPr>
          <w:rFonts w:ascii="Times New Roman" w:hAnsi="Times New Roman" w:cs="Times New Roman"/>
          <w:i/>
          <w:color w:val="FF0000"/>
        </w:rPr>
        <w:t xml:space="preserve">. </w:t>
      </w:r>
    </w:p>
    <w:p w:rsidR="00F630FF" w:rsidRPr="00EC120B" w:rsidRDefault="00F630FF" w:rsidP="003619B5">
      <w:pPr>
        <w:pStyle w:val="Default"/>
        <w:tabs>
          <w:tab w:val="left" w:pos="8789"/>
        </w:tabs>
        <w:ind w:left="142" w:right="283"/>
        <w:jc w:val="both"/>
        <w:rPr>
          <w:rFonts w:ascii="Times New Roman" w:hAnsi="Times New Roman" w:cs="Times New Roman"/>
        </w:rPr>
      </w:pPr>
      <w:r w:rsidRPr="00EC120B">
        <w:rPr>
          <w:rFonts w:ascii="Times New Roman" w:hAnsi="Times New Roman" w:cs="Times New Roman"/>
        </w:rPr>
        <w:t xml:space="preserve">Tarım-GFE'de (2015=100), 2021 yılı Ağustos ayında bir önceki aya göre %0,93, bir önceki yılın Aralık ayına göre %15,50, bir önceki yılın aynı ayına göre %28,74 ve on iki aylık ortalamalara göre %20,77 artış gerçekleşti. </w:t>
      </w:r>
    </w:p>
    <w:p w:rsidR="00F630FF" w:rsidRPr="00333BBA" w:rsidRDefault="00F630FF" w:rsidP="003619B5">
      <w:pPr>
        <w:pStyle w:val="Default"/>
        <w:tabs>
          <w:tab w:val="left" w:pos="8789"/>
        </w:tabs>
        <w:ind w:left="142" w:right="283" w:firstLine="708"/>
        <w:jc w:val="both"/>
        <w:rPr>
          <w:rFonts w:ascii="Times New Roman" w:hAnsi="Times New Roman" w:cs="Times New Roman"/>
          <w:i/>
          <w:color w:val="FF0000"/>
        </w:rPr>
      </w:pPr>
      <w:r w:rsidRPr="00EC120B">
        <w:rPr>
          <w:rFonts w:ascii="Times New Roman" w:hAnsi="Times New Roman" w:cs="Times New Roman"/>
        </w:rPr>
        <w:t>Ana gruplarda bir önceki aya göre tarımsal yatırıma katkı sağlayan mal ve hizmet endeksinde %0,28, tarımda kullanılan mal ve hizmet endeksinde %1,03 artış gerçekleşti. Bir önceki yılın aynı ayına göre göre tarımsal yatırıma katkı sağlayan mal ve hizmet end</w:t>
      </w:r>
      <w:r w:rsidR="001D516C">
        <w:rPr>
          <w:rFonts w:ascii="Times New Roman" w:hAnsi="Times New Roman" w:cs="Times New Roman"/>
        </w:rPr>
        <w:t xml:space="preserve">eksinde </w:t>
      </w:r>
      <w:r w:rsidRPr="00EC120B">
        <w:rPr>
          <w:rFonts w:ascii="Times New Roman" w:hAnsi="Times New Roman" w:cs="Times New Roman"/>
        </w:rPr>
        <w:t xml:space="preserve">%25,29, </w:t>
      </w:r>
      <w:r w:rsidRPr="005B433E">
        <w:rPr>
          <w:rFonts w:ascii="Times New Roman" w:hAnsi="Times New Roman" w:cs="Times New Roman"/>
          <w:i/>
          <w:color w:val="FF0000"/>
        </w:rPr>
        <w:t>tarımda kullanılan mal ve hizmet endeks</w:t>
      </w:r>
      <w:r w:rsidR="00333BBA">
        <w:rPr>
          <w:rFonts w:ascii="Times New Roman" w:hAnsi="Times New Roman" w:cs="Times New Roman"/>
          <w:i/>
          <w:color w:val="FF0000"/>
        </w:rPr>
        <w:t xml:space="preserve">inde %29,32 artış gerçekleşti. </w:t>
      </w:r>
    </w:p>
    <w:p w:rsidR="00187EA2" w:rsidRDefault="005B433E" w:rsidP="003619B5">
      <w:pPr>
        <w:pStyle w:val="Default"/>
        <w:tabs>
          <w:tab w:val="left" w:pos="8789"/>
        </w:tabs>
        <w:ind w:left="142" w:right="283"/>
        <w:jc w:val="both"/>
      </w:pPr>
      <w:r>
        <w:rPr>
          <w:rFonts w:ascii="Times New Roman" w:hAnsi="Times New Roman" w:cs="Times New Roman"/>
        </w:rPr>
        <w:tab/>
      </w:r>
      <w:r w:rsidR="00564A9E" w:rsidRPr="005B433E">
        <w:rPr>
          <w:rFonts w:ascii="Times New Roman" w:hAnsi="Times New Roman" w:cs="Times New Roman"/>
          <w:i/>
          <w:color w:val="FF0000"/>
        </w:rPr>
        <w:t xml:space="preserve"> Ağustos ayında bir önceki yılın aynı ayına göre ticari süt işletmeleri tarafından yapılan içme sütü üretimi %12 azalarak 104 bin 679 ton olarak gerçekleşti.</w:t>
      </w:r>
      <w:r w:rsidR="00564A9E" w:rsidRPr="00EC120B">
        <w:rPr>
          <w:rFonts w:ascii="Times New Roman" w:hAnsi="Times New Roman" w:cs="Times New Roman"/>
        </w:rPr>
        <w:t xml:space="preserve"> Ocak-Ağustos </w:t>
      </w:r>
      <w:r w:rsidR="00564A9E" w:rsidRPr="00EC120B">
        <w:rPr>
          <w:rFonts w:ascii="Times New Roman" w:hAnsi="Times New Roman" w:cs="Times New Roman"/>
        </w:rPr>
        <w:lastRenderedPageBreak/>
        <w:t>döneminde bir önceki yılın aynı dönemine göre içme sütü üretimi %6,2 azalarak 1 milyon 5 bin 205 ton olarak gerçekleşti.</w:t>
      </w:r>
    </w:p>
    <w:p w:rsidR="00E31D58" w:rsidRDefault="00E31D58" w:rsidP="000B7B5B">
      <w:pPr>
        <w:tabs>
          <w:tab w:val="left" w:pos="8789"/>
        </w:tabs>
        <w:autoSpaceDE w:val="0"/>
        <w:autoSpaceDN w:val="0"/>
        <w:adjustRightInd w:val="0"/>
        <w:spacing w:after="0" w:line="240" w:lineRule="auto"/>
        <w:ind w:left="142" w:right="283"/>
        <w:jc w:val="both"/>
        <w:rPr>
          <w:rFonts w:ascii="Times New Roman" w:hAnsi="Times New Roman" w:cs="Times New Roman"/>
          <w:color w:val="000000"/>
          <w:sz w:val="24"/>
          <w:szCs w:val="24"/>
        </w:rPr>
      </w:pPr>
    </w:p>
    <w:p w:rsidR="00A55B20" w:rsidRPr="00A55B20" w:rsidRDefault="00A55B20" w:rsidP="003619B5">
      <w:pPr>
        <w:tabs>
          <w:tab w:val="left" w:pos="8789"/>
        </w:tabs>
        <w:autoSpaceDE w:val="0"/>
        <w:autoSpaceDN w:val="0"/>
        <w:adjustRightInd w:val="0"/>
        <w:spacing w:after="0" w:line="240" w:lineRule="auto"/>
        <w:ind w:left="142" w:right="283"/>
        <w:jc w:val="both"/>
        <w:rPr>
          <w:rFonts w:ascii="Times New Roman" w:hAnsi="Times New Roman" w:cs="Times New Roman"/>
          <w:b/>
          <w:color w:val="000000"/>
          <w:sz w:val="24"/>
          <w:szCs w:val="24"/>
        </w:rPr>
      </w:pPr>
      <w:r w:rsidRPr="00A55B20">
        <w:rPr>
          <w:rFonts w:ascii="Times New Roman" w:hAnsi="Times New Roman" w:cs="Times New Roman"/>
          <w:b/>
          <w:color w:val="000000"/>
          <w:sz w:val="24"/>
          <w:szCs w:val="24"/>
        </w:rPr>
        <w:t xml:space="preserve">Süt ve Süt Ürünleri Üretimi, Ağustos 2021 (11.10.2021) </w:t>
      </w:r>
    </w:p>
    <w:p w:rsidR="00BF5AF2" w:rsidRDefault="00A55B20" w:rsidP="003619B5">
      <w:pPr>
        <w:tabs>
          <w:tab w:val="left" w:pos="8789"/>
        </w:tabs>
        <w:autoSpaceDE w:val="0"/>
        <w:autoSpaceDN w:val="0"/>
        <w:adjustRightInd w:val="0"/>
        <w:spacing w:after="0" w:line="240" w:lineRule="auto"/>
        <w:ind w:left="142" w:right="283" w:firstLine="708"/>
        <w:jc w:val="both"/>
        <w:rPr>
          <w:rFonts w:ascii="Times New Roman" w:hAnsi="Times New Roman" w:cs="Times New Roman"/>
          <w:color w:val="000000"/>
          <w:sz w:val="24"/>
          <w:szCs w:val="24"/>
        </w:rPr>
      </w:pPr>
      <w:r w:rsidRPr="00A55B20">
        <w:rPr>
          <w:rFonts w:ascii="Times New Roman" w:hAnsi="Times New Roman" w:cs="Times New Roman"/>
          <w:color w:val="000000"/>
          <w:sz w:val="24"/>
          <w:szCs w:val="24"/>
        </w:rPr>
        <w:t>Ticari süt işletmelerince Ağustos ayında 823 bin 463 ton inek sütü toplandı</w:t>
      </w:r>
      <w:r w:rsidR="00BF5AF2">
        <w:rPr>
          <w:rFonts w:ascii="Times New Roman" w:hAnsi="Times New Roman" w:cs="Times New Roman"/>
          <w:color w:val="000000"/>
          <w:sz w:val="24"/>
          <w:szCs w:val="24"/>
        </w:rPr>
        <w:t>.</w:t>
      </w:r>
    </w:p>
    <w:p w:rsidR="00A55B20" w:rsidRPr="00A55B20" w:rsidRDefault="00A55B20" w:rsidP="003619B5">
      <w:pPr>
        <w:tabs>
          <w:tab w:val="left" w:pos="8789"/>
        </w:tabs>
        <w:autoSpaceDE w:val="0"/>
        <w:autoSpaceDN w:val="0"/>
        <w:adjustRightInd w:val="0"/>
        <w:spacing w:after="0" w:line="240" w:lineRule="auto"/>
        <w:ind w:left="142" w:right="283"/>
        <w:jc w:val="both"/>
        <w:rPr>
          <w:rFonts w:ascii="Times New Roman" w:hAnsi="Times New Roman" w:cs="Times New Roman"/>
          <w:color w:val="000000"/>
          <w:sz w:val="24"/>
          <w:szCs w:val="24"/>
        </w:rPr>
      </w:pPr>
      <w:r w:rsidRPr="00A55B20">
        <w:rPr>
          <w:rFonts w:ascii="Times New Roman" w:hAnsi="Times New Roman" w:cs="Times New Roman"/>
          <w:color w:val="000000"/>
          <w:sz w:val="24"/>
          <w:szCs w:val="24"/>
        </w:rPr>
        <w:t xml:space="preserve">Ağustos ayında bir önceki yılın aynı ayına göre toplanan inek sütü miktarı %0,3 arttı. Ocak-Ağustos döneminde ise bir önceki yılın aynı dönemine göre %2,1 arttı. </w:t>
      </w:r>
    </w:p>
    <w:p w:rsidR="00E7318B" w:rsidRPr="00BF5AF2" w:rsidRDefault="00A55B20" w:rsidP="003619B5">
      <w:pPr>
        <w:widowControl w:val="0"/>
        <w:tabs>
          <w:tab w:val="left" w:pos="8789"/>
        </w:tabs>
        <w:autoSpaceDE w:val="0"/>
        <w:autoSpaceDN w:val="0"/>
        <w:spacing w:after="0" w:line="240" w:lineRule="auto"/>
        <w:ind w:left="142" w:right="283"/>
        <w:jc w:val="both"/>
        <w:rPr>
          <w:rFonts w:ascii="Times New Roman" w:eastAsia="Times New Roman" w:hAnsi="Times New Roman" w:cs="Times New Roman"/>
          <w:sz w:val="24"/>
          <w:szCs w:val="24"/>
        </w:rPr>
      </w:pPr>
      <w:r w:rsidRPr="00BF5AF2">
        <w:rPr>
          <w:rFonts w:ascii="Times New Roman" w:hAnsi="Times New Roman" w:cs="Times New Roman"/>
          <w:color w:val="000000"/>
          <w:sz w:val="24"/>
          <w:szCs w:val="24"/>
        </w:rPr>
        <w:t>Ağustos ayında ticari süt işletmeleri tarafından toplanan inek sütü yağ oranı ortalama %3,5, protein oranı ise ortalama %3,2 olarak tespit edildi.</w:t>
      </w:r>
    </w:p>
    <w:p w:rsidR="00E7318B" w:rsidRPr="00BF5AF2" w:rsidRDefault="00E7318B" w:rsidP="000B7B5B">
      <w:pPr>
        <w:widowControl w:val="0"/>
        <w:tabs>
          <w:tab w:val="left" w:pos="8789"/>
        </w:tabs>
        <w:autoSpaceDE w:val="0"/>
        <w:autoSpaceDN w:val="0"/>
        <w:spacing w:after="0" w:line="264" w:lineRule="auto"/>
        <w:ind w:left="142" w:right="283" w:firstLine="242"/>
        <w:jc w:val="both"/>
        <w:rPr>
          <w:rFonts w:ascii="Times New Roman" w:eastAsia="Times New Roman" w:hAnsi="Times New Roman" w:cs="Times New Roman"/>
          <w:sz w:val="24"/>
          <w:szCs w:val="24"/>
        </w:rPr>
      </w:pPr>
    </w:p>
    <w:p w:rsidR="00A55B20" w:rsidRPr="00EC120B" w:rsidRDefault="00A55B20" w:rsidP="000B7B5B">
      <w:pPr>
        <w:widowControl w:val="0"/>
        <w:tabs>
          <w:tab w:val="left" w:pos="8789"/>
        </w:tabs>
        <w:autoSpaceDE w:val="0"/>
        <w:autoSpaceDN w:val="0"/>
        <w:spacing w:after="0" w:line="264" w:lineRule="auto"/>
        <w:ind w:left="142" w:right="283" w:firstLine="2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inline distT="0" distB="0" distL="0" distR="0">
            <wp:extent cx="6254750" cy="1151012"/>
            <wp:effectExtent l="0" t="0" r="0" b="0"/>
            <wp:docPr id="1055" name="Resim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4750" cy="1151012"/>
                    </a:xfrm>
                    <a:prstGeom prst="rect">
                      <a:avLst/>
                    </a:prstGeom>
                    <a:noFill/>
                    <a:ln>
                      <a:noFill/>
                    </a:ln>
                  </pic:spPr>
                </pic:pic>
              </a:graphicData>
            </a:graphic>
          </wp:inline>
        </w:drawing>
      </w:r>
    </w:p>
    <w:p w:rsidR="00A55B20" w:rsidRDefault="00A55B20" w:rsidP="000B7B5B">
      <w:pPr>
        <w:tabs>
          <w:tab w:val="left" w:pos="8789"/>
        </w:tabs>
        <w:spacing w:before="100" w:beforeAutospacing="1" w:after="0" w:line="384" w:lineRule="atLeast"/>
        <w:ind w:left="142" w:right="283"/>
        <w:jc w:val="both"/>
        <w:rPr>
          <w:rFonts w:ascii="Times New Roman" w:eastAsia="Times New Roman" w:hAnsi="Times New Roman" w:cs="Times New Roman"/>
          <w:b/>
          <w:bCs/>
          <w:i/>
          <w:iCs/>
          <w:color w:val="333333"/>
          <w:sz w:val="24"/>
          <w:szCs w:val="24"/>
          <w:lang w:eastAsia="tr-TR"/>
        </w:rPr>
      </w:pPr>
      <w:r>
        <w:rPr>
          <w:rFonts w:ascii="Times New Roman" w:eastAsia="Times New Roman" w:hAnsi="Times New Roman" w:cs="Times New Roman"/>
          <w:b/>
          <w:bCs/>
          <w:i/>
          <w:iCs/>
          <w:noProof/>
          <w:color w:val="333333"/>
          <w:sz w:val="24"/>
          <w:szCs w:val="24"/>
          <w:lang w:eastAsia="tr-TR"/>
        </w:rPr>
        <w:drawing>
          <wp:inline distT="0" distB="0" distL="0" distR="0">
            <wp:extent cx="6254750" cy="2428412"/>
            <wp:effectExtent l="0" t="0" r="0" b="0"/>
            <wp:docPr id="1920" name="Resim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4750" cy="2428412"/>
                    </a:xfrm>
                    <a:prstGeom prst="rect">
                      <a:avLst/>
                    </a:prstGeom>
                    <a:noFill/>
                    <a:ln>
                      <a:noFill/>
                    </a:ln>
                  </pic:spPr>
                </pic:pic>
              </a:graphicData>
            </a:graphic>
          </wp:inline>
        </w:drawing>
      </w:r>
    </w:p>
    <w:p w:rsidR="00A55B20" w:rsidRPr="00A55B20" w:rsidRDefault="00A55B20" w:rsidP="000B7B5B">
      <w:pPr>
        <w:tabs>
          <w:tab w:val="left" w:pos="8789"/>
        </w:tabs>
        <w:autoSpaceDE w:val="0"/>
        <w:autoSpaceDN w:val="0"/>
        <w:adjustRightInd w:val="0"/>
        <w:spacing w:after="0" w:line="240" w:lineRule="auto"/>
        <w:ind w:left="142" w:right="283"/>
        <w:jc w:val="both"/>
        <w:rPr>
          <w:rFonts w:ascii="Gotham" w:hAnsi="Gotham" w:cs="Gotham"/>
          <w:color w:val="000000"/>
          <w:sz w:val="24"/>
          <w:szCs w:val="24"/>
        </w:rPr>
      </w:pPr>
    </w:p>
    <w:p w:rsidR="00A55B20" w:rsidRPr="00A55B20" w:rsidRDefault="00A55B20" w:rsidP="003619B5">
      <w:pPr>
        <w:tabs>
          <w:tab w:val="left" w:pos="8789"/>
        </w:tabs>
        <w:autoSpaceDE w:val="0"/>
        <w:autoSpaceDN w:val="0"/>
        <w:adjustRightInd w:val="0"/>
        <w:spacing w:after="0" w:line="240" w:lineRule="auto"/>
        <w:ind w:left="142" w:right="283" w:firstLine="708"/>
        <w:jc w:val="both"/>
        <w:rPr>
          <w:rFonts w:ascii="Times New Roman" w:hAnsi="Times New Roman" w:cs="Times New Roman"/>
          <w:i/>
          <w:color w:val="FF0000"/>
          <w:sz w:val="24"/>
          <w:szCs w:val="20"/>
        </w:rPr>
      </w:pPr>
      <w:r w:rsidRPr="00A55B20">
        <w:rPr>
          <w:rFonts w:ascii="Times New Roman" w:hAnsi="Times New Roman" w:cs="Times New Roman"/>
          <w:i/>
          <w:color w:val="FF0000"/>
          <w:sz w:val="24"/>
          <w:szCs w:val="20"/>
        </w:rPr>
        <w:t>Ağustos ayında bir önceki yılın aynı ayına göre ticari süt işletmeleri tarafından yapılan içme sütü üretimi %12 azalarak 104 bin 6</w:t>
      </w:r>
      <w:r w:rsidR="001D516C">
        <w:rPr>
          <w:rFonts w:ascii="Times New Roman" w:hAnsi="Times New Roman" w:cs="Times New Roman"/>
          <w:i/>
          <w:color w:val="FF0000"/>
          <w:sz w:val="24"/>
          <w:szCs w:val="20"/>
        </w:rPr>
        <w:t>79 ton olarak gerçekleşti. Ocak-</w:t>
      </w:r>
      <w:r w:rsidRPr="00A55B20">
        <w:rPr>
          <w:rFonts w:ascii="Times New Roman" w:hAnsi="Times New Roman" w:cs="Times New Roman"/>
          <w:i/>
          <w:color w:val="FF0000"/>
          <w:sz w:val="24"/>
          <w:szCs w:val="20"/>
        </w:rPr>
        <w:t xml:space="preserve">Ağustos döneminde bir önceki yılın aynı dönemine göre içme sütü üretimi %6,2 azalarak 1 milyon 5 bin 205 ton olarak gerçekleşti. </w:t>
      </w:r>
    </w:p>
    <w:p w:rsidR="00A55B20" w:rsidRPr="00BF5AF2" w:rsidRDefault="00A55B20" w:rsidP="003619B5">
      <w:pPr>
        <w:tabs>
          <w:tab w:val="left" w:pos="8789"/>
        </w:tabs>
        <w:spacing w:before="100" w:beforeAutospacing="1" w:after="0" w:line="240" w:lineRule="auto"/>
        <w:ind w:left="142" w:right="283" w:firstLine="708"/>
        <w:jc w:val="both"/>
        <w:rPr>
          <w:rFonts w:ascii="Times New Roman" w:hAnsi="Times New Roman" w:cs="Times New Roman"/>
          <w:color w:val="000000"/>
          <w:sz w:val="24"/>
          <w:szCs w:val="20"/>
        </w:rPr>
      </w:pPr>
      <w:r w:rsidRPr="00BF5AF2">
        <w:rPr>
          <w:rFonts w:ascii="Times New Roman" w:hAnsi="Times New Roman" w:cs="Times New Roman"/>
          <w:color w:val="000000"/>
          <w:sz w:val="24"/>
          <w:szCs w:val="20"/>
        </w:rPr>
        <w:t>Ağustos ayında bir önceki yılın aynı ayına göre ticari süt işletmeleri tarafından yapılan yoğurt üretimi %18 artarak 111 bin 441 ton, Ocak-Ağustos döneminde ise bir önceki yılın aynı dönemine göre %2,9 artarak 754 bin 661 ton olarak gerçekleşti.</w:t>
      </w:r>
    </w:p>
    <w:p w:rsidR="00431080" w:rsidRPr="00610966" w:rsidRDefault="00A55B20" w:rsidP="00610966">
      <w:pPr>
        <w:tabs>
          <w:tab w:val="left" w:pos="8789"/>
        </w:tabs>
        <w:spacing w:before="100" w:beforeAutospacing="1" w:after="0" w:line="240" w:lineRule="auto"/>
        <w:ind w:left="142" w:right="283" w:firstLine="708"/>
        <w:jc w:val="both"/>
        <w:rPr>
          <w:rFonts w:ascii="Times New Roman" w:hAnsi="Times New Roman" w:cs="Times New Roman"/>
          <w:sz w:val="24"/>
          <w:szCs w:val="20"/>
        </w:rPr>
      </w:pPr>
      <w:r w:rsidRPr="00BF5AF2">
        <w:rPr>
          <w:rFonts w:ascii="Times New Roman" w:hAnsi="Times New Roman" w:cs="Times New Roman"/>
          <w:sz w:val="24"/>
          <w:szCs w:val="20"/>
        </w:rPr>
        <w:t xml:space="preserve">Ağustos ayında bir önceki yılın aynı ayına göre, ayran üretimi %30,6, yağsız süt tozu üretimi %30,5, tereyağı üretimi %14, inek peyniri üretimi %0,9 artarken, tam yağlı süt tozu üretimi %1,4, kaymak üretimi %17,6, </w:t>
      </w:r>
      <w:r w:rsidRPr="00856C7E">
        <w:rPr>
          <w:rFonts w:ascii="Times New Roman" w:hAnsi="Times New Roman" w:cs="Times New Roman"/>
          <w:i/>
          <w:color w:val="FF0000"/>
          <w:sz w:val="24"/>
          <w:szCs w:val="20"/>
        </w:rPr>
        <w:t>diğer peynirler (koyun, keçi, manda ve karışık sütlerden elde</w:t>
      </w:r>
      <w:r w:rsidR="00333BBA">
        <w:rPr>
          <w:rFonts w:ascii="Times New Roman" w:hAnsi="Times New Roman" w:cs="Times New Roman"/>
          <w:i/>
          <w:color w:val="FF0000"/>
          <w:sz w:val="24"/>
          <w:szCs w:val="20"/>
        </w:rPr>
        <w:t xml:space="preserve"> edilen peynir çeşitleri) %28,6</w:t>
      </w:r>
      <w:r w:rsidRPr="00856C7E">
        <w:rPr>
          <w:rFonts w:ascii="Times New Roman" w:hAnsi="Times New Roman" w:cs="Times New Roman"/>
          <w:i/>
          <w:color w:val="FF0000"/>
          <w:sz w:val="24"/>
          <w:szCs w:val="20"/>
        </w:rPr>
        <w:t xml:space="preserve"> azalmıştır.</w:t>
      </w:r>
    </w:p>
    <w:p w:rsidR="00C0152D" w:rsidRDefault="00240F63" w:rsidP="003619B5">
      <w:pPr>
        <w:tabs>
          <w:tab w:val="left" w:pos="8789"/>
        </w:tabs>
        <w:autoSpaceDE w:val="0"/>
        <w:autoSpaceDN w:val="0"/>
        <w:adjustRightInd w:val="0"/>
        <w:spacing w:after="0" w:line="240" w:lineRule="auto"/>
        <w:ind w:left="142" w:right="283"/>
        <w:jc w:val="both"/>
        <w:rPr>
          <w:rFonts w:ascii="Times New Roman" w:eastAsia="Times New Roman" w:hAnsi="Times New Roman" w:cs="Times New Roman"/>
          <w:b/>
          <w:color w:val="111111"/>
          <w:sz w:val="24"/>
          <w:szCs w:val="24"/>
          <w:lang w:eastAsia="tr-TR"/>
        </w:rPr>
      </w:pPr>
      <w:r w:rsidRPr="00240F63">
        <w:rPr>
          <w:rFonts w:ascii="Times New Roman" w:eastAsia="Times New Roman" w:hAnsi="Times New Roman" w:cs="Times New Roman"/>
          <w:b/>
          <w:color w:val="111111"/>
          <w:sz w:val="24"/>
          <w:szCs w:val="24"/>
          <w:lang w:eastAsia="tr-TR"/>
        </w:rPr>
        <w:t>2022</w:t>
      </w:r>
      <w:r w:rsidR="00333BBA">
        <w:rPr>
          <w:rFonts w:ascii="Times New Roman" w:eastAsia="Times New Roman" w:hAnsi="Times New Roman" w:cs="Times New Roman"/>
          <w:b/>
          <w:color w:val="111111"/>
          <w:sz w:val="24"/>
          <w:szCs w:val="24"/>
          <w:lang w:eastAsia="tr-TR"/>
        </w:rPr>
        <w:t xml:space="preserve"> yılı</w:t>
      </w:r>
      <w:r w:rsidR="00D36D6E">
        <w:rPr>
          <w:rFonts w:ascii="Times New Roman" w:eastAsia="Times New Roman" w:hAnsi="Times New Roman" w:cs="Times New Roman"/>
          <w:b/>
          <w:color w:val="111111"/>
          <w:sz w:val="24"/>
          <w:szCs w:val="24"/>
          <w:lang w:eastAsia="tr-TR"/>
        </w:rPr>
        <w:t xml:space="preserve"> </w:t>
      </w:r>
      <w:r w:rsidR="00C0152D">
        <w:rPr>
          <w:rFonts w:ascii="Times New Roman" w:eastAsia="Times New Roman" w:hAnsi="Times New Roman" w:cs="Times New Roman"/>
          <w:b/>
          <w:color w:val="111111"/>
          <w:sz w:val="24"/>
          <w:szCs w:val="24"/>
          <w:lang w:eastAsia="tr-TR"/>
        </w:rPr>
        <w:t>daha zor geçecek</w:t>
      </w:r>
    </w:p>
    <w:p w:rsidR="00C0152D" w:rsidRDefault="00240F63" w:rsidP="003619B5">
      <w:pPr>
        <w:tabs>
          <w:tab w:val="left" w:pos="8789"/>
        </w:tabs>
        <w:autoSpaceDE w:val="0"/>
        <w:autoSpaceDN w:val="0"/>
        <w:adjustRightInd w:val="0"/>
        <w:spacing w:after="0" w:line="240" w:lineRule="auto"/>
        <w:ind w:left="142" w:right="283" w:firstLine="708"/>
        <w:jc w:val="both"/>
        <w:rPr>
          <w:rFonts w:ascii="Times New Roman" w:eastAsia="Times New Roman" w:hAnsi="Times New Roman" w:cs="Times New Roman"/>
          <w:b/>
          <w:color w:val="111111"/>
          <w:sz w:val="24"/>
          <w:szCs w:val="24"/>
          <w:lang w:eastAsia="tr-TR"/>
        </w:rPr>
      </w:pPr>
      <w:r w:rsidRPr="00240F63">
        <w:rPr>
          <w:rFonts w:ascii="Times New Roman" w:eastAsia="Times New Roman" w:hAnsi="Times New Roman" w:cs="Times New Roman"/>
          <w:color w:val="222222"/>
          <w:sz w:val="24"/>
          <w:szCs w:val="24"/>
          <w:lang w:eastAsia="tr-TR"/>
        </w:rPr>
        <w:t>Koronavirüs pandemisinin etkileri önümüzdeki yıl da devam edecek gibi görünüyor. İklim değişikliğine bağlı olarak</w:t>
      </w:r>
      <w:r w:rsidR="001B53A0">
        <w:rPr>
          <w:rFonts w:ascii="Times New Roman" w:eastAsia="Times New Roman" w:hAnsi="Times New Roman" w:cs="Times New Roman"/>
          <w:color w:val="222222"/>
          <w:sz w:val="24"/>
          <w:szCs w:val="24"/>
          <w:lang w:eastAsia="tr-TR"/>
        </w:rPr>
        <w:t xml:space="preserve"> meydana gelen</w:t>
      </w:r>
      <w:r w:rsidRPr="00240F63">
        <w:rPr>
          <w:rFonts w:ascii="Times New Roman" w:eastAsia="Times New Roman" w:hAnsi="Times New Roman" w:cs="Times New Roman"/>
          <w:color w:val="222222"/>
          <w:sz w:val="24"/>
          <w:szCs w:val="24"/>
          <w:lang w:eastAsia="tr-TR"/>
        </w:rPr>
        <w:t xml:space="preserve"> kuraklık, ani hava değişiklikleri</w:t>
      </w:r>
      <w:r w:rsidR="00D36D6E">
        <w:rPr>
          <w:rFonts w:ascii="Times New Roman" w:eastAsia="Times New Roman" w:hAnsi="Times New Roman" w:cs="Times New Roman"/>
          <w:color w:val="222222"/>
          <w:sz w:val="24"/>
          <w:szCs w:val="24"/>
          <w:lang w:eastAsia="tr-TR"/>
        </w:rPr>
        <w:t xml:space="preserve"> </w:t>
      </w:r>
      <w:r w:rsidR="001B53A0">
        <w:rPr>
          <w:rFonts w:ascii="Times New Roman" w:eastAsia="Times New Roman" w:hAnsi="Times New Roman" w:cs="Times New Roman"/>
          <w:color w:val="222222"/>
          <w:sz w:val="24"/>
          <w:szCs w:val="24"/>
          <w:lang w:eastAsia="tr-TR"/>
        </w:rPr>
        <w:t>gib</w:t>
      </w:r>
      <w:r w:rsidR="007D2F19">
        <w:rPr>
          <w:rFonts w:ascii="Times New Roman" w:eastAsia="Times New Roman" w:hAnsi="Times New Roman" w:cs="Times New Roman"/>
          <w:color w:val="222222"/>
          <w:sz w:val="24"/>
          <w:szCs w:val="24"/>
          <w:lang w:eastAsia="tr-TR"/>
        </w:rPr>
        <w:t>i</w:t>
      </w:r>
      <w:r w:rsidRPr="00240F63">
        <w:rPr>
          <w:rFonts w:ascii="Times New Roman" w:eastAsia="Times New Roman" w:hAnsi="Times New Roman" w:cs="Times New Roman"/>
          <w:color w:val="222222"/>
          <w:sz w:val="24"/>
          <w:szCs w:val="24"/>
          <w:lang w:eastAsia="tr-TR"/>
        </w:rPr>
        <w:t xml:space="preserve"> felaketler</w:t>
      </w:r>
      <w:r w:rsidR="007D2F19">
        <w:rPr>
          <w:rFonts w:ascii="Times New Roman" w:eastAsia="Times New Roman" w:hAnsi="Times New Roman" w:cs="Times New Roman"/>
          <w:color w:val="222222"/>
          <w:sz w:val="24"/>
          <w:szCs w:val="24"/>
          <w:lang w:eastAsia="tr-TR"/>
        </w:rPr>
        <w:t xml:space="preserve"> de </w:t>
      </w:r>
      <w:r w:rsidRPr="00240F63">
        <w:rPr>
          <w:rFonts w:ascii="Times New Roman" w:eastAsia="Times New Roman" w:hAnsi="Times New Roman" w:cs="Times New Roman"/>
          <w:color w:val="222222"/>
          <w:sz w:val="24"/>
          <w:szCs w:val="24"/>
          <w:lang w:eastAsia="tr-TR"/>
        </w:rPr>
        <w:t>devam edecek</w:t>
      </w:r>
      <w:r w:rsidR="007D2F19">
        <w:rPr>
          <w:rFonts w:ascii="Times New Roman" w:eastAsia="Times New Roman" w:hAnsi="Times New Roman" w:cs="Times New Roman"/>
          <w:color w:val="222222"/>
          <w:sz w:val="24"/>
          <w:szCs w:val="24"/>
          <w:lang w:eastAsia="tr-TR"/>
        </w:rPr>
        <w:t xml:space="preserve"> gibi görünüyor. </w:t>
      </w:r>
      <w:r w:rsidRPr="00240F63">
        <w:rPr>
          <w:rFonts w:ascii="Times New Roman" w:eastAsia="Times New Roman" w:hAnsi="Times New Roman" w:cs="Times New Roman"/>
          <w:color w:val="222222"/>
          <w:sz w:val="24"/>
          <w:szCs w:val="24"/>
          <w:lang w:eastAsia="tr-TR"/>
        </w:rPr>
        <w:t xml:space="preserve">Bütün bunlara ilave olarak 2022’de yüksek girdi fiyatları nedeniyle üretimden kaçış, verim kayıpları, üretim düşüşü </w:t>
      </w:r>
      <w:r w:rsidRPr="00240F63">
        <w:rPr>
          <w:rFonts w:ascii="Times New Roman" w:eastAsia="Times New Roman" w:hAnsi="Times New Roman" w:cs="Times New Roman"/>
          <w:color w:val="222222"/>
          <w:sz w:val="24"/>
          <w:szCs w:val="24"/>
          <w:lang w:eastAsia="tr-TR"/>
        </w:rPr>
        <w:lastRenderedPageBreak/>
        <w:t>daha büyük olabilir. Gübre</w:t>
      </w:r>
      <w:r w:rsidR="0085348E">
        <w:rPr>
          <w:rFonts w:ascii="Times New Roman" w:eastAsia="Times New Roman" w:hAnsi="Times New Roman" w:cs="Times New Roman"/>
          <w:color w:val="222222"/>
          <w:sz w:val="24"/>
          <w:szCs w:val="24"/>
          <w:lang w:eastAsia="tr-TR"/>
        </w:rPr>
        <w:t>de son 1 yıllık dönemde yüzde 20</w:t>
      </w:r>
      <w:r w:rsidRPr="00240F63">
        <w:rPr>
          <w:rFonts w:ascii="Times New Roman" w:eastAsia="Times New Roman" w:hAnsi="Times New Roman" w:cs="Times New Roman"/>
          <w:color w:val="222222"/>
          <w:sz w:val="24"/>
          <w:szCs w:val="24"/>
          <w:lang w:eastAsia="tr-TR"/>
        </w:rPr>
        <w:t>0’</w:t>
      </w:r>
      <w:r w:rsidR="007D2F19">
        <w:rPr>
          <w:rFonts w:ascii="Times New Roman" w:eastAsia="Times New Roman" w:hAnsi="Times New Roman" w:cs="Times New Roman"/>
          <w:color w:val="222222"/>
          <w:sz w:val="24"/>
          <w:szCs w:val="24"/>
          <w:lang w:eastAsia="tr-TR"/>
        </w:rPr>
        <w:t>ü</w:t>
      </w:r>
      <w:r w:rsidRPr="00240F63">
        <w:rPr>
          <w:rFonts w:ascii="Times New Roman" w:eastAsia="Times New Roman" w:hAnsi="Times New Roman" w:cs="Times New Roman"/>
          <w:color w:val="222222"/>
          <w:sz w:val="24"/>
          <w:szCs w:val="24"/>
          <w:lang w:eastAsia="tr-TR"/>
        </w:rPr>
        <w:t xml:space="preserve"> aşan zamlar </w:t>
      </w:r>
      <w:r w:rsidR="007D2F19">
        <w:rPr>
          <w:rFonts w:ascii="Times New Roman" w:eastAsia="Times New Roman" w:hAnsi="Times New Roman" w:cs="Times New Roman"/>
          <w:color w:val="222222"/>
          <w:sz w:val="24"/>
          <w:szCs w:val="24"/>
          <w:lang w:eastAsia="tr-TR"/>
        </w:rPr>
        <w:t xml:space="preserve">dolayısıyla </w:t>
      </w:r>
      <w:r w:rsidRPr="00240F63">
        <w:rPr>
          <w:rFonts w:ascii="Times New Roman" w:eastAsia="Times New Roman" w:hAnsi="Times New Roman" w:cs="Times New Roman"/>
          <w:color w:val="222222"/>
          <w:sz w:val="24"/>
          <w:szCs w:val="24"/>
          <w:lang w:eastAsia="tr-TR"/>
        </w:rPr>
        <w:t>çiftçi</w:t>
      </w:r>
      <w:r w:rsidR="007D2F19">
        <w:rPr>
          <w:rFonts w:ascii="Times New Roman" w:eastAsia="Times New Roman" w:hAnsi="Times New Roman" w:cs="Times New Roman"/>
          <w:color w:val="222222"/>
          <w:sz w:val="24"/>
          <w:szCs w:val="24"/>
          <w:lang w:eastAsia="tr-TR"/>
        </w:rPr>
        <w:t>ler</w:t>
      </w:r>
      <w:r w:rsidRPr="00240F63">
        <w:rPr>
          <w:rFonts w:ascii="Times New Roman" w:eastAsia="Times New Roman" w:hAnsi="Times New Roman" w:cs="Times New Roman"/>
          <w:color w:val="222222"/>
          <w:sz w:val="24"/>
          <w:szCs w:val="24"/>
          <w:lang w:eastAsia="tr-TR"/>
        </w:rPr>
        <w:t>in kimyasal gübre kullanımını büyük oranda azaltması bekleniyor. Avrupa me</w:t>
      </w:r>
      <w:r w:rsidR="007D2F19">
        <w:rPr>
          <w:rFonts w:ascii="Times New Roman" w:eastAsia="Times New Roman" w:hAnsi="Times New Roman" w:cs="Times New Roman"/>
          <w:color w:val="222222"/>
          <w:sz w:val="24"/>
          <w:szCs w:val="24"/>
          <w:lang w:eastAsia="tr-TR"/>
        </w:rPr>
        <w:t>rkezli, dünyayı etkileyen doğal</w:t>
      </w:r>
      <w:r w:rsidRPr="00240F63">
        <w:rPr>
          <w:rFonts w:ascii="Times New Roman" w:eastAsia="Times New Roman" w:hAnsi="Times New Roman" w:cs="Times New Roman"/>
          <w:color w:val="222222"/>
          <w:sz w:val="24"/>
          <w:szCs w:val="24"/>
          <w:lang w:eastAsia="tr-TR"/>
        </w:rPr>
        <w:t>gaz krizi ve buna bağlı olarak gübrede yaşanan kriz sadece fiyat artışı değil gübrenin bulunmasını bile sorun haline getir</w:t>
      </w:r>
      <w:r w:rsidR="007D2F19">
        <w:rPr>
          <w:rFonts w:ascii="Times New Roman" w:eastAsia="Times New Roman" w:hAnsi="Times New Roman" w:cs="Times New Roman"/>
          <w:color w:val="222222"/>
          <w:sz w:val="24"/>
          <w:szCs w:val="24"/>
          <w:lang w:eastAsia="tr-TR"/>
        </w:rPr>
        <w:t>mekte</w:t>
      </w:r>
      <w:r w:rsidRPr="00240F63">
        <w:rPr>
          <w:rFonts w:ascii="Times New Roman" w:eastAsia="Times New Roman" w:hAnsi="Times New Roman" w:cs="Times New Roman"/>
          <w:color w:val="222222"/>
          <w:sz w:val="24"/>
          <w:szCs w:val="24"/>
          <w:lang w:eastAsia="tr-TR"/>
        </w:rPr>
        <w:t>di</w:t>
      </w:r>
      <w:r w:rsidR="007D2F19">
        <w:rPr>
          <w:rFonts w:ascii="Times New Roman" w:eastAsia="Times New Roman" w:hAnsi="Times New Roman" w:cs="Times New Roman"/>
          <w:color w:val="222222"/>
          <w:sz w:val="24"/>
          <w:szCs w:val="24"/>
          <w:lang w:eastAsia="tr-TR"/>
        </w:rPr>
        <w:t>r</w:t>
      </w:r>
      <w:r w:rsidR="00C0152D">
        <w:rPr>
          <w:rFonts w:ascii="Times New Roman" w:eastAsia="Times New Roman" w:hAnsi="Times New Roman" w:cs="Times New Roman"/>
          <w:color w:val="222222"/>
          <w:sz w:val="24"/>
          <w:szCs w:val="24"/>
          <w:lang w:eastAsia="tr-TR"/>
        </w:rPr>
        <w:t>.</w:t>
      </w:r>
    </w:p>
    <w:p w:rsidR="00C0152D" w:rsidRPr="00C0152D" w:rsidRDefault="00240F63" w:rsidP="003619B5">
      <w:pPr>
        <w:tabs>
          <w:tab w:val="left" w:pos="8789"/>
        </w:tabs>
        <w:autoSpaceDE w:val="0"/>
        <w:autoSpaceDN w:val="0"/>
        <w:adjustRightInd w:val="0"/>
        <w:spacing w:after="0" w:line="240" w:lineRule="auto"/>
        <w:ind w:left="142" w:right="283" w:firstLine="708"/>
        <w:jc w:val="both"/>
        <w:rPr>
          <w:rFonts w:ascii="Times New Roman" w:eastAsia="Times New Roman" w:hAnsi="Times New Roman" w:cs="Times New Roman"/>
          <w:b/>
          <w:color w:val="111111"/>
          <w:sz w:val="24"/>
          <w:szCs w:val="24"/>
          <w:lang w:eastAsia="tr-TR"/>
        </w:rPr>
      </w:pPr>
      <w:r w:rsidRPr="00240F63">
        <w:rPr>
          <w:rFonts w:ascii="Times New Roman" w:eastAsia="Times New Roman" w:hAnsi="Times New Roman" w:cs="Times New Roman"/>
          <w:color w:val="222222"/>
          <w:sz w:val="24"/>
          <w:szCs w:val="24"/>
          <w:lang w:eastAsia="tr-TR"/>
        </w:rPr>
        <w:t>Son günlerde yapılan zamlarla mazotun litresi 8 liranın üzerine çıktı. Mazot ve gübre kadar olmasa da tohum, ilaç ve diğer girdilerde de fiyatlar art</w:t>
      </w:r>
      <w:r w:rsidR="007D2F19">
        <w:rPr>
          <w:rFonts w:ascii="Times New Roman" w:eastAsia="Times New Roman" w:hAnsi="Times New Roman" w:cs="Times New Roman"/>
          <w:color w:val="222222"/>
          <w:sz w:val="24"/>
          <w:szCs w:val="24"/>
          <w:lang w:eastAsia="tr-TR"/>
        </w:rPr>
        <w:t>maya devam edi</w:t>
      </w:r>
      <w:r w:rsidRPr="00240F63">
        <w:rPr>
          <w:rFonts w:ascii="Times New Roman" w:eastAsia="Times New Roman" w:hAnsi="Times New Roman" w:cs="Times New Roman"/>
          <w:color w:val="222222"/>
          <w:sz w:val="24"/>
          <w:szCs w:val="24"/>
          <w:lang w:eastAsia="tr-TR"/>
        </w:rPr>
        <w:t>yor.</w:t>
      </w:r>
      <w:r w:rsidR="00D36D6E">
        <w:rPr>
          <w:rFonts w:ascii="Times New Roman" w:eastAsia="Times New Roman" w:hAnsi="Times New Roman" w:cs="Times New Roman"/>
          <w:color w:val="222222"/>
          <w:sz w:val="24"/>
          <w:szCs w:val="24"/>
          <w:lang w:eastAsia="tr-TR"/>
        </w:rPr>
        <w:t xml:space="preserve"> </w:t>
      </w:r>
      <w:r w:rsidR="00856C7E" w:rsidRPr="0085348E">
        <w:rPr>
          <w:rFonts w:ascii="Times New Roman" w:eastAsia="Times New Roman" w:hAnsi="Times New Roman" w:cs="Times New Roman"/>
          <w:i/>
          <w:color w:val="FF0000"/>
          <w:sz w:val="24"/>
          <w:szCs w:val="24"/>
          <w:lang w:eastAsia="tr-TR"/>
        </w:rPr>
        <w:t xml:space="preserve">Artan fiyatlardan sonra </w:t>
      </w:r>
      <w:r w:rsidR="007C4443">
        <w:rPr>
          <w:rFonts w:ascii="Times New Roman" w:hAnsi="Times New Roman" w:cs="Times New Roman"/>
          <w:i/>
          <w:color w:val="FF0000"/>
          <w:sz w:val="24"/>
          <w:szCs w:val="24"/>
          <w:shd w:val="clear" w:color="auto" w:fill="FFFFFF"/>
        </w:rPr>
        <w:t xml:space="preserve">Merkez Bankası 2021 </w:t>
      </w:r>
      <w:r w:rsidR="006D2230">
        <w:rPr>
          <w:rFonts w:ascii="Times New Roman" w:hAnsi="Times New Roman" w:cs="Times New Roman"/>
          <w:i/>
          <w:color w:val="FF0000"/>
          <w:sz w:val="24"/>
          <w:szCs w:val="24"/>
          <w:shd w:val="clear" w:color="auto" w:fill="FFFFFF"/>
        </w:rPr>
        <w:t>yılsonu</w:t>
      </w:r>
      <w:r w:rsidRPr="0085348E">
        <w:rPr>
          <w:rFonts w:ascii="Times New Roman" w:hAnsi="Times New Roman" w:cs="Times New Roman"/>
          <w:i/>
          <w:color w:val="FF0000"/>
          <w:sz w:val="24"/>
          <w:szCs w:val="24"/>
          <w:shd w:val="clear" w:color="auto" w:fill="FFFFFF"/>
        </w:rPr>
        <w:t xml:space="preserve"> gıda enflasyon</w:t>
      </w:r>
      <w:r w:rsidR="007D2F19">
        <w:rPr>
          <w:rFonts w:ascii="Times New Roman" w:hAnsi="Times New Roman" w:cs="Times New Roman"/>
          <w:i/>
          <w:color w:val="FF0000"/>
          <w:sz w:val="24"/>
          <w:szCs w:val="24"/>
          <w:shd w:val="clear" w:color="auto" w:fill="FFFFFF"/>
        </w:rPr>
        <w:t xml:space="preserve"> hedefini yüzde 15’ten yüzde 23,</w:t>
      </w:r>
      <w:r w:rsidRPr="0085348E">
        <w:rPr>
          <w:rFonts w:ascii="Times New Roman" w:hAnsi="Times New Roman" w:cs="Times New Roman"/>
          <w:i/>
          <w:color w:val="FF0000"/>
          <w:sz w:val="24"/>
          <w:szCs w:val="24"/>
          <w:shd w:val="clear" w:color="auto" w:fill="FFFFFF"/>
        </w:rPr>
        <w:t xml:space="preserve">4’e, </w:t>
      </w:r>
      <w:r w:rsidR="007C4443">
        <w:rPr>
          <w:rFonts w:ascii="Times New Roman" w:hAnsi="Times New Roman" w:cs="Times New Roman"/>
          <w:i/>
          <w:color w:val="FF0000"/>
          <w:sz w:val="24"/>
          <w:szCs w:val="24"/>
          <w:shd w:val="clear" w:color="auto" w:fill="FFFFFF"/>
        </w:rPr>
        <w:t>2022 yılı hedefini ise yüzde 10,</w:t>
      </w:r>
      <w:r w:rsidRPr="0085348E">
        <w:rPr>
          <w:rFonts w:ascii="Times New Roman" w:hAnsi="Times New Roman" w:cs="Times New Roman"/>
          <w:i/>
          <w:color w:val="FF0000"/>
          <w:sz w:val="24"/>
          <w:szCs w:val="24"/>
          <w:shd w:val="clear" w:color="auto" w:fill="FFFFFF"/>
        </w:rPr>
        <w:t>1’den yüzde 13</w:t>
      </w:r>
      <w:r w:rsidR="007C4443">
        <w:rPr>
          <w:rFonts w:ascii="Times New Roman" w:hAnsi="Times New Roman" w:cs="Times New Roman"/>
          <w:i/>
          <w:color w:val="FF0000"/>
          <w:sz w:val="24"/>
          <w:szCs w:val="24"/>
          <w:shd w:val="clear" w:color="auto" w:fill="FFFFFF"/>
        </w:rPr>
        <w:t>,</w:t>
      </w:r>
      <w:r w:rsidRPr="0085348E">
        <w:rPr>
          <w:rFonts w:ascii="Times New Roman" w:hAnsi="Times New Roman" w:cs="Times New Roman"/>
          <w:i/>
          <w:color w:val="FF0000"/>
          <w:sz w:val="24"/>
          <w:szCs w:val="24"/>
          <w:shd w:val="clear" w:color="auto" w:fill="FFFFFF"/>
        </w:rPr>
        <w:t>9’a çıkardıklarını ilan etti. Merkez Bankası’nın hedefleri pek tutmuyor. Bu hedeflerin de çok üzerinde gıda enflasyonu olacağını söyleyebiliriz.</w:t>
      </w:r>
    </w:p>
    <w:p w:rsidR="00E7318B" w:rsidRPr="00C0152D" w:rsidRDefault="007C4443" w:rsidP="003619B5">
      <w:pPr>
        <w:shd w:val="clear" w:color="auto" w:fill="FFFFFF"/>
        <w:tabs>
          <w:tab w:val="left" w:pos="8789"/>
        </w:tabs>
        <w:spacing w:after="390" w:line="240" w:lineRule="auto"/>
        <w:ind w:left="142" w:right="283" w:firstLine="708"/>
        <w:jc w:val="both"/>
        <w:rPr>
          <w:rFonts w:ascii="Times New Roman" w:eastAsia="Times New Roman" w:hAnsi="Times New Roman" w:cs="Times New Roman"/>
          <w:color w:val="222222"/>
          <w:sz w:val="24"/>
          <w:szCs w:val="24"/>
          <w:lang w:eastAsia="tr-TR"/>
        </w:rPr>
      </w:pPr>
      <w:r>
        <w:rPr>
          <w:rFonts w:ascii="Times New Roman" w:hAnsi="Times New Roman" w:cs="Times New Roman"/>
          <w:i/>
          <w:color w:val="FF0000"/>
          <w:sz w:val="24"/>
          <w:szCs w:val="24"/>
        </w:rPr>
        <w:t>Ülkemiz işletmelerinde</w:t>
      </w:r>
      <w:r w:rsidR="00E7318B" w:rsidRPr="00856C7E">
        <w:rPr>
          <w:rFonts w:ascii="Times New Roman" w:hAnsi="Times New Roman" w:cs="Times New Roman"/>
          <w:i/>
          <w:color w:val="FF0000"/>
          <w:sz w:val="24"/>
          <w:szCs w:val="24"/>
        </w:rPr>
        <w:t>ki en önemli kayıplarımızdan birincisi Batı standartlarının çok üzerinde seyreden buzağı ölümleridir. Özellikle doğumdan sonraki ilk 1 ay içerisinde şekillenen ishal ve solunum yolu rahatsızlığıyla ortaya çıkan hastalıklara bağlı ölümlerin, makul seviye kabul edilen %2-3’ler yerine %17-20’lere vardığı bir gerçektir.</w:t>
      </w:r>
    </w:p>
    <w:p w:rsidR="00564A9E" w:rsidRPr="0085348E" w:rsidRDefault="002D431F" w:rsidP="000B7B5B">
      <w:pPr>
        <w:widowControl w:val="0"/>
        <w:tabs>
          <w:tab w:val="left" w:pos="8789"/>
        </w:tabs>
        <w:autoSpaceDE w:val="0"/>
        <w:autoSpaceDN w:val="0"/>
        <w:spacing w:after="0" w:line="264" w:lineRule="auto"/>
        <w:ind w:left="142" w:right="283"/>
        <w:jc w:val="both"/>
        <w:rPr>
          <w:rFonts w:ascii="Times New Roman" w:eastAsia="Times New Roman" w:hAnsi="Times New Roman" w:cs="Times New Roman"/>
          <w:b/>
          <w:sz w:val="24"/>
          <w:szCs w:val="24"/>
        </w:rPr>
      </w:pPr>
      <w:r w:rsidRPr="0085348E">
        <w:rPr>
          <w:rFonts w:ascii="Times New Roman" w:eastAsia="Times New Roman" w:hAnsi="Times New Roman" w:cs="Times New Roman"/>
          <w:b/>
          <w:sz w:val="24"/>
          <w:szCs w:val="24"/>
        </w:rPr>
        <w:t>SAYIŞTAY RAPORU</w:t>
      </w:r>
    </w:p>
    <w:p w:rsidR="00D74ABD" w:rsidRPr="0071782E" w:rsidRDefault="00D74ABD" w:rsidP="003619B5">
      <w:pPr>
        <w:tabs>
          <w:tab w:val="left" w:pos="8789"/>
        </w:tabs>
        <w:spacing w:before="180" w:after="0" w:line="240" w:lineRule="auto"/>
        <w:ind w:left="142" w:right="283" w:firstLine="236"/>
        <w:jc w:val="both"/>
        <w:rPr>
          <w:rFonts w:ascii="Times New Roman" w:eastAsia="Times New Roman" w:hAnsi="Times New Roman" w:cs="Times New Roman"/>
          <w:i/>
          <w:iCs/>
          <w:color w:val="FF0000"/>
          <w:sz w:val="24"/>
          <w:szCs w:val="24"/>
          <w:lang w:eastAsia="tr-TR"/>
        </w:rPr>
      </w:pPr>
      <w:r w:rsidRPr="0071782E">
        <w:rPr>
          <w:rFonts w:ascii="Times New Roman" w:eastAsia="Times New Roman" w:hAnsi="Times New Roman" w:cs="Times New Roman"/>
          <w:i/>
          <w:iCs/>
          <w:color w:val="FF0000"/>
          <w:sz w:val="24"/>
          <w:szCs w:val="24"/>
          <w:lang w:eastAsia="tr-TR"/>
        </w:rPr>
        <w:t xml:space="preserve">Sayıştay Raporu'na göre Tarım ve Orman Bakanlığı </w:t>
      </w:r>
      <w:r w:rsidR="006D2230" w:rsidRPr="0071782E">
        <w:rPr>
          <w:rFonts w:ascii="Times New Roman" w:eastAsia="Times New Roman" w:hAnsi="Times New Roman" w:cs="Times New Roman"/>
          <w:i/>
          <w:iCs/>
          <w:color w:val="FF0000"/>
          <w:sz w:val="24"/>
          <w:szCs w:val="24"/>
          <w:lang w:eastAsia="tr-TR"/>
        </w:rPr>
        <w:t>birçok</w:t>
      </w:r>
      <w:r w:rsidRPr="0071782E">
        <w:rPr>
          <w:rFonts w:ascii="Times New Roman" w:eastAsia="Times New Roman" w:hAnsi="Times New Roman" w:cs="Times New Roman"/>
          <w:i/>
          <w:iCs/>
          <w:color w:val="FF0000"/>
          <w:sz w:val="24"/>
          <w:szCs w:val="24"/>
          <w:lang w:eastAsia="tr-TR"/>
        </w:rPr>
        <w:t xml:space="preserve"> konuda ciddi yanlışlar, usulsüzlükler yapmış ve yapmaya devam e</w:t>
      </w:r>
      <w:r w:rsidR="0056400D">
        <w:rPr>
          <w:rFonts w:ascii="Times New Roman" w:eastAsia="Times New Roman" w:hAnsi="Times New Roman" w:cs="Times New Roman"/>
          <w:i/>
          <w:iCs/>
          <w:color w:val="FF0000"/>
          <w:sz w:val="24"/>
          <w:szCs w:val="24"/>
          <w:lang w:eastAsia="tr-TR"/>
        </w:rPr>
        <w:t>tmektedi</w:t>
      </w:r>
      <w:r w:rsidRPr="0071782E">
        <w:rPr>
          <w:rFonts w:ascii="Times New Roman" w:eastAsia="Times New Roman" w:hAnsi="Times New Roman" w:cs="Times New Roman"/>
          <w:i/>
          <w:iCs/>
          <w:color w:val="FF0000"/>
          <w:sz w:val="24"/>
          <w:szCs w:val="24"/>
          <w:lang w:eastAsia="tr-TR"/>
        </w:rPr>
        <w:t>r.  Geçen yıl yapılan Sayı</w:t>
      </w:r>
      <w:r w:rsidR="0056400D">
        <w:rPr>
          <w:rFonts w:ascii="Times New Roman" w:eastAsia="Times New Roman" w:hAnsi="Times New Roman" w:cs="Times New Roman"/>
          <w:i/>
          <w:iCs/>
          <w:color w:val="FF0000"/>
          <w:sz w:val="24"/>
          <w:szCs w:val="24"/>
          <w:lang w:eastAsia="tr-TR"/>
        </w:rPr>
        <w:t xml:space="preserve">ştay denetiminde tespit edilen </w:t>
      </w:r>
      <w:r w:rsidRPr="0071782E">
        <w:rPr>
          <w:rFonts w:ascii="Times New Roman" w:eastAsia="Times New Roman" w:hAnsi="Times New Roman" w:cs="Times New Roman"/>
          <w:i/>
          <w:iCs/>
          <w:color w:val="FF0000"/>
          <w:sz w:val="24"/>
          <w:szCs w:val="24"/>
          <w:lang w:eastAsia="tr-TR"/>
        </w:rPr>
        <w:t xml:space="preserve">45 bulgudan sadece 3 bulgudaki usulsüzlük </w:t>
      </w:r>
      <w:r w:rsidR="009753D9" w:rsidRPr="0071782E">
        <w:rPr>
          <w:rFonts w:ascii="Times New Roman" w:eastAsia="Times New Roman" w:hAnsi="Times New Roman" w:cs="Times New Roman"/>
          <w:i/>
          <w:iCs/>
          <w:color w:val="FF0000"/>
          <w:sz w:val="24"/>
          <w:szCs w:val="24"/>
          <w:lang w:eastAsia="tr-TR"/>
        </w:rPr>
        <w:t>“</w:t>
      </w:r>
      <w:r w:rsidRPr="0071782E">
        <w:rPr>
          <w:rFonts w:ascii="Times New Roman" w:eastAsia="Times New Roman" w:hAnsi="Times New Roman" w:cs="Times New Roman"/>
          <w:i/>
          <w:iCs/>
          <w:color w:val="FF0000"/>
          <w:sz w:val="24"/>
          <w:szCs w:val="24"/>
          <w:lang w:eastAsia="tr-TR"/>
        </w:rPr>
        <w:t>giderilmiş</w:t>
      </w:r>
      <w:r w:rsidR="009753D9" w:rsidRPr="0071782E">
        <w:rPr>
          <w:rFonts w:ascii="Times New Roman" w:eastAsia="Times New Roman" w:hAnsi="Times New Roman" w:cs="Times New Roman"/>
          <w:i/>
          <w:iCs/>
          <w:color w:val="FF0000"/>
          <w:sz w:val="24"/>
          <w:szCs w:val="24"/>
          <w:lang w:eastAsia="tr-TR"/>
        </w:rPr>
        <w:t>”</w:t>
      </w:r>
      <w:r w:rsidRPr="0071782E">
        <w:rPr>
          <w:rFonts w:ascii="Times New Roman" w:eastAsia="Times New Roman" w:hAnsi="Times New Roman" w:cs="Times New Roman"/>
          <w:i/>
          <w:iCs/>
          <w:color w:val="FF0000"/>
          <w:sz w:val="24"/>
          <w:szCs w:val="24"/>
          <w:lang w:eastAsia="tr-TR"/>
        </w:rPr>
        <w:t xml:space="preserve"> olup geriye klan 42 bulgu</w:t>
      </w:r>
      <w:r w:rsidR="0056400D">
        <w:rPr>
          <w:rFonts w:ascii="Times New Roman" w:eastAsia="Times New Roman" w:hAnsi="Times New Roman" w:cs="Times New Roman"/>
          <w:i/>
          <w:iCs/>
          <w:color w:val="FF0000"/>
          <w:sz w:val="24"/>
          <w:szCs w:val="24"/>
          <w:lang w:eastAsia="tr-TR"/>
        </w:rPr>
        <w:t>nun</w:t>
      </w:r>
      <w:r w:rsidRPr="0071782E">
        <w:rPr>
          <w:rFonts w:ascii="Times New Roman" w:eastAsia="Times New Roman" w:hAnsi="Times New Roman" w:cs="Times New Roman"/>
          <w:i/>
          <w:iCs/>
          <w:color w:val="FF0000"/>
          <w:sz w:val="24"/>
          <w:szCs w:val="24"/>
          <w:lang w:eastAsia="tr-TR"/>
        </w:rPr>
        <w:t xml:space="preserve"> ya </w:t>
      </w:r>
      <w:r w:rsidR="009753D9" w:rsidRPr="0071782E">
        <w:rPr>
          <w:rFonts w:ascii="Times New Roman" w:eastAsia="Times New Roman" w:hAnsi="Times New Roman" w:cs="Times New Roman"/>
          <w:i/>
          <w:iCs/>
          <w:color w:val="FF0000"/>
          <w:sz w:val="24"/>
          <w:szCs w:val="24"/>
          <w:lang w:eastAsia="tr-TR"/>
        </w:rPr>
        <w:t>“</w:t>
      </w:r>
      <w:r w:rsidRPr="0071782E">
        <w:rPr>
          <w:rFonts w:ascii="Times New Roman" w:eastAsia="Times New Roman" w:hAnsi="Times New Roman" w:cs="Times New Roman"/>
          <w:i/>
          <w:iCs/>
          <w:color w:val="FF0000"/>
          <w:sz w:val="24"/>
          <w:szCs w:val="24"/>
          <w:lang w:eastAsia="tr-TR"/>
        </w:rPr>
        <w:t>yerine getirilmemiş</w:t>
      </w:r>
      <w:r w:rsidR="009753D9" w:rsidRPr="0071782E">
        <w:rPr>
          <w:rFonts w:ascii="Times New Roman" w:eastAsia="Times New Roman" w:hAnsi="Times New Roman" w:cs="Times New Roman"/>
          <w:i/>
          <w:iCs/>
          <w:color w:val="FF0000"/>
          <w:sz w:val="24"/>
          <w:szCs w:val="24"/>
          <w:lang w:eastAsia="tr-TR"/>
        </w:rPr>
        <w:t>”</w:t>
      </w:r>
      <w:r w:rsidR="0056400D">
        <w:rPr>
          <w:rFonts w:ascii="Times New Roman" w:eastAsia="Times New Roman" w:hAnsi="Times New Roman" w:cs="Times New Roman"/>
          <w:i/>
          <w:iCs/>
          <w:color w:val="FF0000"/>
          <w:sz w:val="24"/>
          <w:szCs w:val="24"/>
          <w:lang w:eastAsia="tr-TR"/>
        </w:rPr>
        <w:t xml:space="preserve"> ya da </w:t>
      </w:r>
      <w:r w:rsidR="009753D9" w:rsidRPr="0071782E">
        <w:rPr>
          <w:rFonts w:ascii="Times New Roman" w:eastAsia="Times New Roman" w:hAnsi="Times New Roman" w:cs="Times New Roman"/>
          <w:i/>
          <w:iCs/>
          <w:color w:val="FF0000"/>
          <w:sz w:val="24"/>
          <w:szCs w:val="24"/>
          <w:lang w:eastAsia="tr-TR"/>
        </w:rPr>
        <w:t>“</w:t>
      </w:r>
      <w:r w:rsidRPr="0071782E">
        <w:rPr>
          <w:rFonts w:ascii="Times New Roman" w:eastAsia="Times New Roman" w:hAnsi="Times New Roman" w:cs="Times New Roman"/>
          <w:i/>
          <w:iCs/>
          <w:color w:val="FF0000"/>
          <w:sz w:val="24"/>
          <w:szCs w:val="24"/>
          <w:lang w:eastAsia="tr-TR"/>
        </w:rPr>
        <w:t>kısmen yerine getirilmiş</w:t>
      </w:r>
      <w:r w:rsidR="009753D9" w:rsidRPr="0071782E">
        <w:rPr>
          <w:rFonts w:ascii="Times New Roman" w:eastAsia="Times New Roman" w:hAnsi="Times New Roman" w:cs="Times New Roman"/>
          <w:i/>
          <w:iCs/>
          <w:color w:val="FF0000"/>
          <w:sz w:val="24"/>
          <w:szCs w:val="24"/>
          <w:lang w:eastAsia="tr-TR"/>
        </w:rPr>
        <w:t>”</w:t>
      </w:r>
      <w:r w:rsidRPr="0071782E">
        <w:rPr>
          <w:rFonts w:ascii="Times New Roman" w:eastAsia="Times New Roman" w:hAnsi="Times New Roman" w:cs="Times New Roman"/>
          <w:i/>
          <w:iCs/>
          <w:color w:val="FF0000"/>
          <w:sz w:val="24"/>
          <w:szCs w:val="24"/>
          <w:lang w:eastAsia="tr-TR"/>
        </w:rPr>
        <w:t xml:space="preserve"> olduğu</w:t>
      </w:r>
      <w:r w:rsidR="00D36D6E">
        <w:rPr>
          <w:rFonts w:ascii="Times New Roman" w:eastAsia="Times New Roman" w:hAnsi="Times New Roman" w:cs="Times New Roman"/>
          <w:i/>
          <w:iCs/>
          <w:color w:val="FF0000"/>
          <w:sz w:val="24"/>
          <w:szCs w:val="24"/>
          <w:lang w:eastAsia="tr-TR"/>
        </w:rPr>
        <w:t xml:space="preserve"> </w:t>
      </w:r>
      <w:r w:rsidR="009753D9" w:rsidRPr="0071782E">
        <w:rPr>
          <w:rFonts w:ascii="Times New Roman" w:eastAsia="Times New Roman" w:hAnsi="Times New Roman" w:cs="Times New Roman"/>
          <w:i/>
          <w:iCs/>
          <w:color w:val="FF0000"/>
          <w:sz w:val="24"/>
          <w:szCs w:val="24"/>
          <w:lang w:eastAsia="tr-TR"/>
        </w:rPr>
        <w:t>tespit edilmiştir.</w:t>
      </w:r>
    </w:p>
    <w:p w:rsidR="00D74ABD" w:rsidRPr="00EC120B" w:rsidRDefault="00D74ABD" w:rsidP="003619B5">
      <w:pPr>
        <w:shd w:val="clear" w:color="auto" w:fill="FFFFFF"/>
        <w:tabs>
          <w:tab w:val="left" w:pos="8789"/>
        </w:tabs>
        <w:spacing w:after="0" w:line="240" w:lineRule="auto"/>
        <w:ind w:left="142" w:right="283" w:firstLine="236"/>
        <w:jc w:val="both"/>
        <w:rPr>
          <w:rFonts w:ascii="Times New Roman" w:eastAsia="Times New Roman" w:hAnsi="Times New Roman" w:cs="Times New Roman"/>
          <w:color w:val="222222"/>
          <w:sz w:val="24"/>
          <w:szCs w:val="24"/>
          <w:lang w:eastAsia="tr-TR"/>
        </w:rPr>
      </w:pPr>
      <w:r w:rsidRPr="00EC120B">
        <w:rPr>
          <w:rFonts w:ascii="Times New Roman" w:eastAsia="Times New Roman" w:hAnsi="Times New Roman" w:cs="Times New Roman"/>
          <w:color w:val="222222"/>
          <w:sz w:val="24"/>
          <w:szCs w:val="24"/>
          <w:lang w:eastAsia="tr-TR"/>
        </w:rPr>
        <w:t>Rapora bakılırsa Tarım ve Orman Bakanlığı’nın doğru yaptığı iş neredeyse yok. Mali tablolardan, muhasebeleştirmeye, tarımsal desteklerden kooperatifçiliğe, meraların ıslahından vergi ve</w:t>
      </w:r>
      <w:r w:rsidR="004B4978" w:rsidRPr="00EC120B">
        <w:rPr>
          <w:rFonts w:ascii="Times New Roman" w:eastAsia="Times New Roman" w:hAnsi="Times New Roman" w:cs="Times New Roman"/>
          <w:color w:val="222222"/>
          <w:sz w:val="24"/>
          <w:szCs w:val="24"/>
          <w:lang w:eastAsia="tr-TR"/>
        </w:rPr>
        <w:t xml:space="preserve"> cezalara kadar tespit edilen 36</w:t>
      </w:r>
      <w:r w:rsidRPr="00EC120B">
        <w:rPr>
          <w:rFonts w:ascii="Times New Roman" w:eastAsia="Times New Roman" w:hAnsi="Times New Roman" w:cs="Times New Roman"/>
          <w:color w:val="222222"/>
          <w:sz w:val="24"/>
          <w:szCs w:val="24"/>
          <w:lang w:eastAsia="tr-TR"/>
        </w:rPr>
        <w:t xml:space="preserve"> bulgu ile </w:t>
      </w:r>
      <w:r w:rsidR="004B4978" w:rsidRPr="00EC120B">
        <w:rPr>
          <w:rFonts w:ascii="Times New Roman" w:eastAsia="Times New Roman" w:hAnsi="Times New Roman" w:cs="Times New Roman"/>
          <w:color w:val="222222"/>
          <w:sz w:val="24"/>
          <w:szCs w:val="24"/>
          <w:lang w:eastAsia="tr-TR"/>
        </w:rPr>
        <w:t xml:space="preserve">ek </w:t>
      </w:r>
      <w:r w:rsidRPr="00EC120B">
        <w:rPr>
          <w:rFonts w:ascii="Times New Roman" w:eastAsia="Times New Roman" w:hAnsi="Times New Roman" w:cs="Times New Roman"/>
          <w:color w:val="222222"/>
          <w:sz w:val="24"/>
          <w:szCs w:val="24"/>
          <w:lang w:eastAsia="tr-TR"/>
        </w:rPr>
        <w:t>yanlışlar tek tek dile getiriliyor.</w:t>
      </w:r>
    </w:p>
    <w:p w:rsidR="00D74ABD" w:rsidRPr="00EC120B" w:rsidRDefault="004B4978" w:rsidP="003619B5">
      <w:pPr>
        <w:shd w:val="clear" w:color="auto" w:fill="FFFFFF"/>
        <w:tabs>
          <w:tab w:val="left" w:pos="8789"/>
        </w:tabs>
        <w:spacing w:after="390" w:line="240" w:lineRule="auto"/>
        <w:ind w:left="142" w:right="283"/>
        <w:jc w:val="both"/>
        <w:rPr>
          <w:rFonts w:ascii="Times New Roman" w:eastAsia="Times New Roman" w:hAnsi="Times New Roman" w:cs="Times New Roman"/>
          <w:color w:val="222222"/>
          <w:sz w:val="24"/>
          <w:szCs w:val="24"/>
          <w:lang w:eastAsia="tr-TR"/>
        </w:rPr>
      </w:pPr>
      <w:r w:rsidRPr="00EC120B">
        <w:rPr>
          <w:rFonts w:ascii="Times New Roman" w:eastAsia="Times New Roman" w:hAnsi="Times New Roman" w:cs="Times New Roman"/>
          <w:color w:val="222222"/>
          <w:sz w:val="24"/>
          <w:szCs w:val="24"/>
          <w:lang w:eastAsia="tr-TR"/>
        </w:rPr>
        <w:t xml:space="preserve">Raporda yer alan </w:t>
      </w:r>
      <w:r w:rsidR="00D74ABD" w:rsidRPr="00EC120B">
        <w:rPr>
          <w:rFonts w:ascii="Times New Roman" w:eastAsia="Times New Roman" w:hAnsi="Times New Roman" w:cs="Times New Roman"/>
          <w:color w:val="222222"/>
          <w:sz w:val="24"/>
          <w:szCs w:val="24"/>
          <w:lang w:eastAsia="tr-TR"/>
        </w:rPr>
        <w:t>madde</w:t>
      </w:r>
      <w:r w:rsidRPr="00EC120B">
        <w:rPr>
          <w:rFonts w:ascii="Times New Roman" w:eastAsia="Times New Roman" w:hAnsi="Times New Roman" w:cs="Times New Roman"/>
          <w:color w:val="222222"/>
          <w:sz w:val="24"/>
          <w:szCs w:val="24"/>
          <w:lang w:eastAsia="tr-TR"/>
        </w:rPr>
        <w:t>ler</w:t>
      </w:r>
      <w:r w:rsidR="00D74ABD" w:rsidRPr="00EC120B">
        <w:rPr>
          <w:rFonts w:ascii="Times New Roman" w:eastAsia="Times New Roman" w:hAnsi="Times New Roman" w:cs="Times New Roman"/>
          <w:color w:val="222222"/>
          <w:sz w:val="24"/>
          <w:szCs w:val="24"/>
          <w:lang w:eastAsia="tr-TR"/>
        </w:rPr>
        <w:t xml:space="preserve"> şöyle:</w:t>
      </w:r>
    </w:p>
    <w:p w:rsidR="009C104A" w:rsidRPr="00EC120B" w:rsidRDefault="009C104A" w:rsidP="000B7B5B">
      <w:pPr>
        <w:widowControl w:val="0"/>
        <w:numPr>
          <w:ilvl w:val="0"/>
          <w:numId w:val="5"/>
        </w:numPr>
        <w:tabs>
          <w:tab w:val="left" w:pos="1595"/>
          <w:tab w:val="left" w:pos="8789"/>
        </w:tabs>
        <w:autoSpaceDE w:val="0"/>
        <w:autoSpaceDN w:val="0"/>
        <w:spacing w:after="0" w:line="240" w:lineRule="auto"/>
        <w:ind w:left="142" w:right="283"/>
        <w:jc w:val="both"/>
        <w:rPr>
          <w:rFonts w:ascii="Times New Roman" w:eastAsia="Times New Roman" w:hAnsi="Times New Roman" w:cs="Times New Roman"/>
          <w:b/>
          <w:sz w:val="24"/>
          <w:szCs w:val="24"/>
        </w:rPr>
      </w:pPr>
      <w:r w:rsidRPr="00EC120B">
        <w:rPr>
          <w:rFonts w:ascii="Times New Roman" w:eastAsia="Times New Roman" w:hAnsi="Times New Roman" w:cs="Times New Roman"/>
          <w:b/>
          <w:sz w:val="24"/>
          <w:szCs w:val="24"/>
        </w:rPr>
        <w:t>DENETİM</w:t>
      </w:r>
      <w:r w:rsidR="008E57DA">
        <w:rPr>
          <w:rFonts w:ascii="Times New Roman" w:eastAsia="Times New Roman" w:hAnsi="Times New Roman" w:cs="Times New Roman"/>
          <w:b/>
          <w:sz w:val="24"/>
          <w:szCs w:val="24"/>
        </w:rPr>
        <w:t xml:space="preserve"> </w:t>
      </w:r>
      <w:r w:rsidRPr="00EC120B">
        <w:rPr>
          <w:rFonts w:ascii="Times New Roman" w:eastAsia="Times New Roman" w:hAnsi="Times New Roman" w:cs="Times New Roman"/>
          <w:b/>
          <w:sz w:val="24"/>
          <w:szCs w:val="24"/>
        </w:rPr>
        <w:t>GÖRÜŞÜNÜN</w:t>
      </w:r>
      <w:r w:rsidR="008E57DA">
        <w:rPr>
          <w:rFonts w:ascii="Times New Roman" w:eastAsia="Times New Roman" w:hAnsi="Times New Roman" w:cs="Times New Roman"/>
          <w:b/>
          <w:sz w:val="24"/>
          <w:szCs w:val="24"/>
        </w:rPr>
        <w:t xml:space="preserve"> </w:t>
      </w:r>
      <w:r w:rsidRPr="00EC120B">
        <w:rPr>
          <w:rFonts w:ascii="Times New Roman" w:eastAsia="Times New Roman" w:hAnsi="Times New Roman" w:cs="Times New Roman"/>
          <w:b/>
          <w:sz w:val="24"/>
          <w:szCs w:val="24"/>
        </w:rPr>
        <w:t>DAYANAĞI</w:t>
      </w:r>
      <w:r w:rsidR="008E57DA">
        <w:rPr>
          <w:rFonts w:ascii="Times New Roman" w:eastAsia="Times New Roman" w:hAnsi="Times New Roman" w:cs="Times New Roman"/>
          <w:b/>
          <w:sz w:val="24"/>
          <w:szCs w:val="24"/>
        </w:rPr>
        <w:t xml:space="preserve"> </w:t>
      </w:r>
      <w:r w:rsidRPr="00EC120B">
        <w:rPr>
          <w:rFonts w:ascii="Times New Roman" w:eastAsia="Times New Roman" w:hAnsi="Times New Roman" w:cs="Times New Roman"/>
          <w:b/>
          <w:sz w:val="24"/>
          <w:szCs w:val="24"/>
        </w:rPr>
        <w:t>BULGULAR</w:t>
      </w:r>
    </w:p>
    <w:p w:rsidR="009C104A" w:rsidRPr="00EC120B" w:rsidRDefault="009C104A" w:rsidP="003619B5">
      <w:pPr>
        <w:widowControl w:val="0"/>
        <w:tabs>
          <w:tab w:val="left" w:pos="8789"/>
        </w:tabs>
        <w:autoSpaceDE w:val="0"/>
        <w:autoSpaceDN w:val="0"/>
        <w:spacing w:before="157"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Bu</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bölümde,</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mali</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rapor</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tablolara</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verilen</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görüş</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ilgili</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olan</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bulgular</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yer</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almaktadır.</w:t>
      </w:r>
    </w:p>
    <w:p w:rsidR="009C104A" w:rsidRPr="00EC120B" w:rsidRDefault="009C104A" w:rsidP="003619B5">
      <w:pPr>
        <w:widowControl w:val="0"/>
        <w:tabs>
          <w:tab w:val="left" w:pos="8789"/>
        </w:tabs>
        <w:autoSpaceDE w:val="0"/>
        <w:autoSpaceDN w:val="0"/>
        <w:spacing w:before="4" w:after="0" w:line="240" w:lineRule="auto"/>
        <w:ind w:left="142" w:right="283"/>
        <w:jc w:val="both"/>
        <w:rPr>
          <w:rFonts w:ascii="Times New Roman" w:eastAsia="Times New Roman" w:hAnsi="Times New Roman" w:cs="Times New Roman"/>
          <w:sz w:val="24"/>
          <w:szCs w:val="24"/>
        </w:rPr>
      </w:pPr>
    </w:p>
    <w:p w:rsidR="009C104A" w:rsidRPr="00EC120B" w:rsidRDefault="009C104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Bakanlıkça</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Uygulanan</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İdari</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Para</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Cezalarının</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Muhasebeleştirilmemesi</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 Raporlanmaması</w:t>
      </w:r>
    </w:p>
    <w:p w:rsidR="009C104A" w:rsidRDefault="009C104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Tarım</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Orman</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Bakanlığınca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kendi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mevzuatı,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gerekse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uygulanmasından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sorumlu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bulunduğu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Kanunlara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dayanılarak</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verilen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idari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para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cezalarının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(İPC)</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muhasebeleştirilmediği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dolayısıyla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faaliyet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sonuçları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tablosunda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yeralmadığı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edilmiştir.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9C104A" w:rsidRPr="00EC120B" w:rsidRDefault="009C104A" w:rsidP="003619B5">
      <w:pPr>
        <w:widowControl w:val="0"/>
        <w:tabs>
          <w:tab w:val="left" w:pos="8789"/>
        </w:tabs>
        <w:autoSpaceDE w:val="0"/>
        <w:autoSpaceDN w:val="0"/>
        <w:spacing w:before="91"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2:</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Banka</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Hesaplarının</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Tam</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Olarak</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Raporlanmaması</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Mali</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Tablolardaki</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Banka</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Mevcudunun Tutanaklarla</w:t>
      </w:r>
      <w:r w:rsidR="00CC5413">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Teyit Edilememesi</w:t>
      </w:r>
    </w:p>
    <w:p w:rsidR="00250CFF" w:rsidRPr="00EC120B" w:rsidRDefault="009C104A" w:rsidP="00610966">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2020 yılı Dönem sonu bilançosu ile raporlanan Banka hesaplarının 262.237.404,68 TL</w:t>
      </w:r>
      <w:r w:rsidR="00CC5413">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banka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mevcudu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Banka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tutanaklarının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düzenlenmediği,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haricen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221.665.224,46</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TL</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Banka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mevcudunun ise raporlanmadığı tespit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edilmiştir.</w:t>
      </w:r>
    </w:p>
    <w:p w:rsidR="009C104A" w:rsidRPr="00EC120B" w:rsidRDefault="008E57DA" w:rsidP="003619B5">
      <w:pPr>
        <w:widowControl w:val="0"/>
        <w:tabs>
          <w:tab w:val="left" w:pos="8789"/>
        </w:tabs>
        <w:autoSpaceDE w:val="0"/>
        <w:autoSpaceDN w:val="0"/>
        <w:spacing w:after="0" w:line="240" w:lineRule="auto"/>
        <w:ind w:left="142" w:right="283"/>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3:</w:t>
      </w:r>
      <w:r w:rsidR="003F2F22">
        <w:rPr>
          <w:rFonts w:ascii="Times New Roman" w:eastAsia="Times New Roman" w:hAnsi="Times New Roman" w:cs="Times New Roman"/>
          <w:b/>
          <w:bCs/>
          <w:sz w:val="24"/>
          <w:szCs w:val="24"/>
        </w:rPr>
        <w:t xml:space="preserve"> </w:t>
      </w:r>
      <w:r w:rsidR="00F14772">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Proje</w:t>
      </w:r>
      <w:r w:rsidR="003F2F22">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Özel</w:t>
      </w:r>
      <w:r w:rsidR="003F2F22">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Hesabının</w:t>
      </w:r>
      <w:r w:rsidR="003F2F22">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Mevcudunun</w:t>
      </w:r>
      <w:r w:rsidR="003F2F22">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Tutanaklarla</w:t>
      </w:r>
      <w:r w:rsidR="003F2F22">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Teyit</w:t>
      </w:r>
      <w:r w:rsidR="003F2F22">
        <w:rPr>
          <w:rFonts w:ascii="Times New Roman" w:eastAsia="Times New Roman" w:hAnsi="Times New Roman" w:cs="Times New Roman"/>
          <w:b/>
          <w:bCs/>
          <w:sz w:val="24"/>
          <w:szCs w:val="24"/>
        </w:rPr>
        <w:t xml:space="preserve"> </w:t>
      </w:r>
      <w:r w:rsidR="009C104A" w:rsidRPr="00EC120B">
        <w:rPr>
          <w:rFonts w:ascii="Times New Roman" w:eastAsia="Times New Roman" w:hAnsi="Times New Roman" w:cs="Times New Roman"/>
          <w:b/>
          <w:bCs/>
          <w:sz w:val="24"/>
          <w:szCs w:val="24"/>
        </w:rPr>
        <w:t>Edilememesi</w:t>
      </w:r>
    </w:p>
    <w:p w:rsidR="009C104A" w:rsidRDefault="009C104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2020 yılı Dönem sonu bilançosu ile raporlanan Proje Özel hesaplarının 21.417.174,91</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TL</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banka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mevcudu Banka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 tutanakları düzenlenmediğinden teyit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edilememektedir.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9C104A" w:rsidRPr="00EC120B" w:rsidRDefault="009C104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4: Kişilerden Alacaklara Esas Bilgi ve Belgelerin Eksik Olması ve İlgili</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Hesabın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Tam</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Doğru</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Olarak</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Raporlanmaması</w:t>
      </w:r>
    </w:p>
    <w:p w:rsidR="009C104A" w:rsidRDefault="009C104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Kişilerden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Alacaklar</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Hesabı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kişiler</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bazında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Merkezi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Yönetim</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w:t>
      </w:r>
      <w:r w:rsidR="003F2F22">
        <w:rPr>
          <w:rFonts w:ascii="Times New Roman" w:eastAsia="Times New Roman" w:hAnsi="Times New Roman" w:cs="Times New Roman"/>
          <w:sz w:val="24"/>
          <w:szCs w:val="24"/>
        </w:rPr>
        <w:t xml:space="preserve"> </w:t>
      </w:r>
      <w:r w:rsidR="003D20A5">
        <w:rPr>
          <w:rFonts w:ascii="Times New Roman" w:eastAsia="Times New Roman" w:hAnsi="Times New Roman" w:cs="Times New Roman"/>
          <w:sz w:val="24"/>
          <w:szCs w:val="24"/>
        </w:rPr>
        <w:t>Yönetmeliği (MYMY)’</w:t>
      </w:r>
      <w:r w:rsidRPr="00EC120B">
        <w:rPr>
          <w:rFonts w:ascii="Times New Roman" w:eastAsia="Times New Roman" w:hAnsi="Times New Roman" w:cs="Times New Roman"/>
          <w:sz w:val="24"/>
          <w:szCs w:val="24"/>
        </w:rPr>
        <w:t>nde belirtilen bilgileri içerecek şekilde düzenlenmemiş ve kişilerden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alacaklar</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hesabının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bazı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birimlerinde alacak</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bakiye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verdiği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9C104A" w:rsidRPr="00EC120B" w:rsidRDefault="009C104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5:</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Kurumca</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Verilen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Borçlardan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Alacakların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Tam ve</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Doğru</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Olarak</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Raporlanmaması</w:t>
      </w:r>
    </w:p>
    <w:p w:rsidR="009C104A" w:rsidRDefault="009C104A"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Tasfiye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fonlar</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(Ağaçlandırma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Fonu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Orman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Köylüleri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Kalkınma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Fonu)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tarafından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kullandırılan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kredilerden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kaynaklı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alacakların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kaynağı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dayanakları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dilememiştir.</w:t>
      </w:r>
    </w:p>
    <w:p w:rsidR="00250CFF" w:rsidRPr="00EC120B" w:rsidRDefault="00250CF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p>
    <w:p w:rsidR="009C104A" w:rsidRPr="00EC120B" w:rsidRDefault="009C104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6:</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Tarımsal</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Amaçlı</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Kooperatiflere</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Kullandırılan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Kredilerden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Kaynaklanan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Alacakların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Gerçek Tutarı</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Göstermemesi</w:t>
      </w:r>
    </w:p>
    <w:p w:rsidR="009C104A" w:rsidRDefault="009C104A" w:rsidP="003619B5">
      <w:pPr>
        <w:widowControl w:val="0"/>
        <w:tabs>
          <w:tab w:val="left" w:pos="8789"/>
        </w:tabs>
        <w:autoSpaceDE w:val="0"/>
        <w:autoSpaceDN w:val="0"/>
        <w:spacing w:after="0" w:line="240" w:lineRule="auto"/>
        <w:ind w:left="142" w:right="283" w:firstLine="890"/>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Tarım</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Orman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Bakanlığı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Bütçesinin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“Borç</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Verme”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tertibinden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T.C.</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Ziraat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Bankası aracılığı ile Tarımsal Amaçlı Kooperatiflere kullandırılan sabit yatırım ve işletme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sermayesi niteliğinde krediler ile kredi geri dönüşlerinin anapara, faiz vb. ayrıntısına ve vade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yapılarına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muhasebeleştirilmedikleri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gibi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bunların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takip</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tahsilinin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usulüne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uygun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gerçekleştirilip</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gerçekleştirilmedikleri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idare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kayıtlarından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teyit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edilememektedir.</w:t>
      </w:r>
    </w:p>
    <w:p w:rsidR="00250CFF" w:rsidRPr="00EC120B" w:rsidRDefault="00250CFF" w:rsidP="003619B5">
      <w:pPr>
        <w:widowControl w:val="0"/>
        <w:tabs>
          <w:tab w:val="left" w:pos="8789"/>
        </w:tabs>
        <w:autoSpaceDE w:val="0"/>
        <w:autoSpaceDN w:val="0"/>
        <w:spacing w:after="0" w:line="240" w:lineRule="auto"/>
        <w:ind w:left="142" w:right="283" w:firstLine="890"/>
        <w:jc w:val="both"/>
        <w:rPr>
          <w:rFonts w:ascii="Times New Roman" w:eastAsia="Times New Roman" w:hAnsi="Times New Roman" w:cs="Times New Roman"/>
          <w:sz w:val="24"/>
          <w:szCs w:val="24"/>
        </w:rPr>
      </w:pPr>
    </w:p>
    <w:p w:rsidR="00912EAC" w:rsidRPr="00EC120B" w:rsidRDefault="00912EAC" w:rsidP="003619B5">
      <w:pPr>
        <w:widowControl w:val="0"/>
        <w:tabs>
          <w:tab w:val="left" w:pos="8789"/>
        </w:tabs>
        <w:autoSpaceDE w:val="0"/>
        <w:autoSpaceDN w:val="0"/>
        <w:spacing w:before="1"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7:</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Bakanlık</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Taşınırlarının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Tam,</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Doğru</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Uygun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Değerle</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Raporlanmaması</w:t>
      </w:r>
      <w:r w:rsidR="003F2F22">
        <w:rPr>
          <w:rFonts w:ascii="Times New Roman" w:eastAsia="Times New Roman" w:hAnsi="Times New Roman" w:cs="Times New Roman"/>
          <w:b/>
          <w:bCs/>
          <w:sz w:val="24"/>
          <w:szCs w:val="24"/>
        </w:rPr>
        <w:t xml:space="preserve"> </w:t>
      </w:r>
    </w:p>
    <w:p w:rsidR="00912EAC" w:rsidRDefault="00912EAC"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Taşınırlara ilişkin yapılan sayımlar sonrası harcama birimleri tarafından düzenlenen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taşınır</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cetvellerinin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üst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yönetici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adına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konsolide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edilmesi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neticesinde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üretilen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cetvellerden, Tarım ve Orman Bakanlığı 2020 yılı Bilançosunda yer alan tutardaki taşınırın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fiziki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olarak mevcut olmadığı anlaşılmaktadır.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C0152D" w:rsidRDefault="00912EAC" w:rsidP="003619B5">
      <w:pPr>
        <w:widowControl w:val="0"/>
        <w:tabs>
          <w:tab w:val="left" w:pos="8789"/>
        </w:tabs>
        <w:autoSpaceDE w:val="0"/>
        <w:autoSpaceDN w:val="0"/>
        <w:spacing w:before="93"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8:</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Bakanlığın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Yönetiminde</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Kullanımındaki</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Taşınmazlarının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Noksansız</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Tam</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Olarak</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Raporlanmaması</w:t>
      </w:r>
    </w:p>
    <w:p w:rsidR="00912EAC" w:rsidRDefault="00912EAC" w:rsidP="003619B5">
      <w:pPr>
        <w:widowControl w:val="0"/>
        <w:tabs>
          <w:tab w:val="left" w:pos="8789"/>
        </w:tabs>
        <w:autoSpaceDE w:val="0"/>
        <w:autoSpaceDN w:val="0"/>
        <w:spacing w:before="93" w:after="0" w:line="240" w:lineRule="auto"/>
        <w:ind w:left="142" w:right="283" w:firstLine="707"/>
        <w:jc w:val="both"/>
        <w:outlineLvl w:val="2"/>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2020</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dönem</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sonu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bilançosu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raporlanan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taşınmaz</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hesaplarına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ait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2.322.949.965,20 TL tutar Taşınmaz İcmal Cetvelleri hazırlanmadığından tam olarak teyit</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edilememekle birlikte; Bakanlığın yönetiminde ve kullanımındaki taşınmazlarının tamamının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mali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tablolarda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raporlanmadığı tespit edilmiştir.</w:t>
      </w:r>
    </w:p>
    <w:p w:rsidR="00250CFF" w:rsidRPr="00C0152D" w:rsidRDefault="00250CFF" w:rsidP="003619B5">
      <w:pPr>
        <w:widowControl w:val="0"/>
        <w:tabs>
          <w:tab w:val="left" w:pos="8789"/>
        </w:tabs>
        <w:autoSpaceDE w:val="0"/>
        <w:autoSpaceDN w:val="0"/>
        <w:spacing w:before="93" w:after="0" w:line="240" w:lineRule="auto"/>
        <w:ind w:left="142" w:right="283" w:firstLine="707"/>
        <w:jc w:val="both"/>
        <w:outlineLvl w:val="2"/>
        <w:rPr>
          <w:rFonts w:ascii="Times New Roman" w:eastAsia="Times New Roman" w:hAnsi="Times New Roman" w:cs="Times New Roman"/>
          <w:b/>
          <w:bCs/>
          <w:sz w:val="24"/>
          <w:szCs w:val="24"/>
        </w:rPr>
      </w:pPr>
    </w:p>
    <w:p w:rsidR="00912EAC" w:rsidRPr="00EC120B" w:rsidRDefault="00912EAC"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9: Geçici Kabul İşlemleri Yapılan Yatırımlara İlişkin Tutarların İlgili</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Maddi</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Duran Varlıklar</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Hesabına Aktarılmaması</w:t>
      </w:r>
    </w:p>
    <w:p w:rsidR="00912EAC" w:rsidRPr="00EC120B" w:rsidRDefault="00912EAC"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Geçici kabulü yapılan yapım işlerine ait yatırım tutarlarının, ilgili maddi duran varlık</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hesaplarına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aktarılmayıp,</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Bakanlık</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Yapılmakta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Yatırımlar</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Hesabında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izlendiği</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C0152D" w:rsidRDefault="00912EAC" w:rsidP="003619B5">
      <w:pPr>
        <w:widowControl w:val="0"/>
        <w:tabs>
          <w:tab w:val="left" w:pos="8789"/>
        </w:tabs>
        <w:autoSpaceDE w:val="0"/>
        <w:autoSpaceDN w:val="0"/>
        <w:spacing w:before="91"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10: Elden Çıkarılacak Stoklar ve Maddi Duran Varlıklar Hesabının</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Gerçek</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Durumu Yansıtmaması</w:t>
      </w:r>
    </w:p>
    <w:p w:rsidR="00912EAC" w:rsidRPr="00C0152D" w:rsidRDefault="00912EAC" w:rsidP="003619B5">
      <w:pPr>
        <w:widowControl w:val="0"/>
        <w:tabs>
          <w:tab w:val="left" w:pos="8789"/>
        </w:tabs>
        <w:autoSpaceDE w:val="0"/>
        <w:autoSpaceDN w:val="0"/>
        <w:spacing w:before="91"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sz w:val="24"/>
          <w:szCs w:val="24"/>
        </w:rPr>
        <w:t>2020</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Dönem</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sonu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bilançosu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raporlanan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Bakanlığın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hurda</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varlıklarını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izlemek için kullandığı 294 Elden Çıkarılacak Stoklar ve Maddi Duran Varlıklar Hesabının55.919.209,81</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TL</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bakiyesinin,</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gerçek durumu</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yansıtmadığı</w:t>
      </w:r>
      <w:r w:rsidR="003F2F2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r w:rsidR="003F2F22">
        <w:rPr>
          <w:rFonts w:ascii="Times New Roman" w:eastAsia="Times New Roman" w:hAnsi="Times New Roman" w:cs="Times New Roman"/>
          <w:sz w:val="24"/>
          <w:szCs w:val="24"/>
        </w:rPr>
        <w:t>.</w:t>
      </w:r>
    </w:p>
    <w:p w:rsidR="00912EAC" w:rsidRPr="00EC120B" w:rsidRDefault="00912EAC" w:rsidP="003619B5">
      <w:pPr>
        <w:widowControl w:val="0"/>
        <w:tabs>
          <w:tab w:val="left" w:pos="8789"/>
        </w:tabs>
        <w:autoSpaceDE w:val="0"/>
        <w:autoSpaceDN w:val="0"/>
        <w:spacing w:before="91"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 xml:space="preserve">BULGU 11: Haklar Hesabında Raporlanan Varlıkların İdari Kayıtlarla </w:t>
      </w:r>
      <w:r w:rsidRPr="00EC120B">
        <w:rPr>
          <w:rFonts w:ascii="Times New Roman" w:eastAsia="Times New Roman" w:hAnsi="Times New Roman" w:cs="Times New Roman"/>
          <w:b/>
          <w:bCs/>
          <w:sz w:val="24"/>
          <w:szCs w:val="24"/>
        </w:rPr>
        <w:lastRenderedPageBreak/>
        <w:t>Teyit</w:t>
      </w:r>
      <w:r w:rsidR="003F2F2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Edilememesi</w:t>
      </w:r>
    </w:p>
    <w:p w:rsidR="00912EAC" w:rsidRDefault="00912EAC"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 2020 Y</w:t>
      </w:r>
      <w:r w:rsidR="00D670A5">
        <w:rPr>
          <w:rFonts w:ascii="Times New Roman" w:eastAsia="Times New Roman" w:hAnsi="Times New Roman" w:cs="Times New Roman"/>
          <w:sz w:val="24"/>
          <w:szCs w:val="24"/>
        </w:rPr>
        <w:t>ılı Bilançosu ile raporlanan</w:t>
      </w:r>
      <w:r w:rsidRPr="00EC120B">
        <w:rPr>
          <w:rFonts w:ascii="Times New Roman" w:eastAsia="Times New Roman" w:hAnsi="Times New Roman" w:cs="Times New Roman"/>
          <w:sz w:val="24"/>
          <w:szCs w:val="24"/>
        </w:rPr>
        <w:t xml:space="preserve"> Haklar Hesabının 283.348.097,48 TL</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bakiyesi,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harcama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birimler</w:t>
      </w:r>
      <w:r w:rsidR="00D670A5">
        <w:rPr>
          <w:rFonts w:ascii="Times New Roman" w:eastAsia="Times New Roman" w:hAnsi="Times New Roman" w:cs="Times New Roman"/>
          <w:sz w:val="24"/>
          <w:szCs w:val="24"/>
        </w:rPr>
        <w:t>in</w:t>
      </w:r>
      <w:r w:rsidRPr="00EC120B">
        <w:rPr>
          <w:rFonts w:ascii="Times New Roman" w:eastAsia="Times New Roman" w:hAnsi="Times New Roman" w:cs="Times New Roman"/>
          <w:sz w:val="24"/>
          <w:szCs w:val="24"/>
        </w:rPr>
        <w:t>de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izlenmesi gereken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idari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kayıtlarla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teyit edilememektedir.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771B3F" w:rsidRPr="00EC120B" w:rsidRDefault="00771B3F"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12: Sözleşmeye Dayanılarak Girişilen Bazı Gider Taahhütlerinin Nazım</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Hesaplarda</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İzlenmemesi</w:t>
      </w:r>
    </w:p>
    <w:p w:rsidR="00C0152D" w:rsidRDefault="00771B3F" w:rsidP="001351C8">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Sözleşmeye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dayanılarak</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girişilen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taahhütlerinden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yıllara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sari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işlerin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taahhüt</w:t>
      </w:r>
      <w:r w:rsidR="001351C8">
        <w:rPr>
          <w:rFonts w:ascii="Times New Roman" w:eastAsia="Times New Roman" w:hAnsi="Times New Roman" w:cs="Times New Roman"/>
          <w:sz w:val="24"/>
          <w:szCs w:val="24"/>
        </w:rPr>
        <w:t xml:space="preserve"> kayıtlarının </w:t>
      </w:r>
      <w:r w:rsidRPr="00EC120B">
        <w:rPr>
          <w:rFonts w:ascii="Times New Roman" w:eastAsia="Times New Roman" w:hAnsi="Times New Roman" w:cs="Times New Roman"/>
          <w:sz w:val="24"/>
          <w:szCs w:val="24"/>
        </w:rPr>
        <w:t>920</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Taahhütleri Hesabı ile 921 Gider Taahhütleri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Karşılığı Hesabında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izlenmediği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1351C8">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771B3F" w:rsidRPr="00EC120B" w:rsidRDefault="00771B3F" w:rsidP="003619B5">
      <w:pPr>
        <w:widowControl w:val="0"/>
        <w:tabs>
          <w:tab w:val="left" w:pos="8789"/>
        </w:tabs>
        <w:autoSpaceDE w:val="0"/>
        <w:autoSpaceDN w:val="0"/>
        <w:spacing w:before="91"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13:</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Birleşmiş</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Milletler</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Kalkınma</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Programı</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ile</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Bakanlık</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Arasında</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Yapılan</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Anlaşma</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Kapsamındaki</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Proje</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Giderlerinin Gerçekleşmeden Yapılması</w:t>
      </w:r>
    </w:p>
    <w:p w:rsidR="00771B3F" w:rsidRDefault="00771B3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Tarım Reformu Genel Müdürlüğü (TRGM) bütçesine Birleşmiş Milletler Kalkınma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Programı (UNDP) ile yapılan anlaşmadan doğan kalkınma projeleri için konulan ödeneklerin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harcanmasında,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5018</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sayılı</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Kanun'da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belirtilen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gerçekleştirme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işlemlerinin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tamamlanması</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gerekliliğine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uyulmadığı,</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projeler</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doğrultusunda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yapılmış</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masraflar</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yapılması</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yerine,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yetkilisi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mutemetliği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yetkisi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bulunmayan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UNDP</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Yöneticiliği adına açılmış bulunan banka hesaplarına transfer edilmesi suretiyle bütçeden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giderleştirildiği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harcamaların bu</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banka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hesaplarından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yapıldığı</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 edilmiştir.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771B3F" w:rsidRPr="00EC120B" w:rsidRDefault="00771B3F"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14:</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Mera</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Kira</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Gelirleri</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ile</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Ot</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Bedeli</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Olarak</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Tahsil</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Edilen</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Gelirlerinin</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Faaliyet</w:t>
      </w:r>
      <w:r w:rsidR="001351C8">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Sonuçlarında Noksan Raporlanması</w:t>
      </w:r>
    </w:p>
    <w:p w:rsidR="00771B3F" w:rsidRDefault="00771B3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Bitkisel Üretim Genel Müdürlüğü hesaplarında tahsilatı gerçekleştirilen ve 4342 sayılı</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Mera</w:t>
      </w:r>
      <w:r w:rsidR="001351C8">
        <w:rPr>
          <w:rFonts w:ascii="Times New Roman" w:eastAsia="Times New Roman" w:hAnsi="Times New Roman" w:cs="Times New Roman"/>
          <w:sz w:val="24"/>
          <w:szCs w:val="24"/>
        </w:rPr>
        <w:t xml:space="preserve"> Kanunu’</w:t>
      </w:r>
      <w:r w:rsidRPr="00EC120B">
        <w:rPr>
          <w:rFonts w:ascii="Times New Roman" w:eastAsia="Times New Roman" w:hAnsi="Times New Roman" w:cs="Times New Roman"/>
          <w:sz w:val="24"/>
          <w:szCs w:val="24"/>
        </w:rPr>
        <w:t>ndan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kaynaklanan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mera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kira</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gelirleri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ot</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bedellerinden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bir</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kısmının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tahsilatlarının</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2020</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yılı faaliyet</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hesaplarında gösterilmediği</w:t>
      </w:r>
      <w:r w:rsidR="001351C8">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 edilmiştir.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771B3F" w:rsidRPr="00EC120B" w:rsidRDefault="00771B3F" w:rsidP="003619B5">
      <w:pPr>
        <w:widowControl w:val="0"/>
        <w:tabs>
          <w:tab w:val="left" w:pos="8789"/>
        </w:tabs>
        <w:autoSpaceDE w:val="0"/>
        <w:autoSpaceDN w:val="0"/>
        <w:spacing w:before="1"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15:</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Tarımsal</w:t>
      </w:r>
      <w:r w:rsidR="00C847C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Destekleme</w:t>
      </w:r>
      <w:r w:rsidR="00C847C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Ödemelerinde</w:t>
      </w:r>
      <w:r w:rsidR="00C847C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Gerçekleştirme</w:t>
      </w:r>
      <w:r w:rsidR="00C847C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İşlemleri</w:t>
      </w:r>
      <w:r w:rsidR="00C847C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Tamamlanmaksızın</w:t>
      </w:r>
      <w:r w:rsidR="00C847C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Bütçeden Harcama</w:t>
      </w:r>
      <w:r w:rsidR="00C847C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Yapılması</w:t>
      </w:r>
    </w:p>
    <w:p w:rsidR="00771B3F" w:rsidRDefault="00771B3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 Harcama Birimleri bütçelerine Cari Transferler içerisine “5.4. HanehalkınaYapılanYardımlar”tertibineTarımsalDesteklemeÖdemelerikapsamındakonulanödeneklerin 5018 sayılı Kanun‟da belirtilen gider gerçekleştirme işlemleri tamamlanmadan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ödendiği,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ödemelerin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hak</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sahipleri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yerine,</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yetkilisi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mutemetliği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yetkisi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bulunmayan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ilgili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harcama</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birimi/genel</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müdürlükler</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tarafından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açılmış</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bulunan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banka</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hesaplarına</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transfer</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edilmek</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suretiyle</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giderleştirildiği,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hak</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sahiplerine</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ödemelerin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hesaplardan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yapıldığı,</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ödemelerden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önce</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muhasebeleştirilmesi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gereken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vergi,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komisyon,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haciz,</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kesinti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vb</w:t>
      </w:r>
      <w:r w:rsidR="00E94444">
        <w:rPr>
          <w:rFonts w:ascii="Times New Roman" w:eastAsia="Times New Roman" w:hAnsi="Times New Roman" w:cs="Times New Roman"/>
          <w:sz w:val="24"/>
          <w:szCs w:val="24"/>
        </w:rPr>
        <w:t>.</w:t>
      </w:r>
      <w:r w:rsidRPr="00EC120B">
        <w:rPr>
          <w:rFonts w:ascii="Times New Roman" w:eastAsia="Times New Roman" w:hAnsi="Times New Roman" w:cs="Times New Roman"/>
          <w:sz w:val="24"/>
          <w:szCs w:val="24"/>
        </w:rPr>
        <w:t xml:space="preserve"> mali</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işlemlerin</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dışında kaldıkları</w:t>
      </w:r>
      <w:r w:rsidR="00C847C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 edilmiştir.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771B3F" w:rsidRPr="00EC120B" w:rsidRDefault="00771B3F"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16:</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2020</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Yılı</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Bütçesindeki</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Yatırım</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Projelerine</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Ait</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Ödeneklerin</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Ait</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Olduğu</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Yılda Gerçekleştirilmeden</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Giderleştirilmesi</w:t>
      </w:r>
    </w:p>
    <w:p w:rsidR="00771B3F" w:rsidRDefault="00771B3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harcama</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birimleri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tarafından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yürütülen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projeler</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konulan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ödenekler,</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projeler için öngörülen iş, mal ve hizmetler alınmadan ve hiçbir harcama yapılmadan, il özel</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idaresi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hesaplarına</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para</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transferi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yapılarak</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kullanılmakta</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gerçekleştirme</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işlemleri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yapılmaksızın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yılı bütçesinden gider</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yapılmaktadır.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771B3F" w:rsidRPr="00EC120B" w:rsidRDefault="00771B3F"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17: Bütçeden Yapılan Hayvancılığı Geliştirme Projesi Kapsamındaki</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Proje</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Ödemelerinin</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Gerçekleştirme</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İşlemleri</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Tamamlanmaksızın</w:t>
      </w:r>
      <w:r w:rsidR="00F14772">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Yapılması</w:t>
      </w:r>
    </w:p>
    <w:p w:rsidR="00771B3F" w:rsidRDefault="00771B3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 xml:space="preserve">Bakanlık Harcama Birimleri bütçelerine Sermaye Transferleri içerisine </w:t>
      </w:r>
      <w:r w:rsidRPr="00EC120B">
        <w:rPr>
          <w:rFonts w:ascii="Times New Roman" w:eastAsia="Times New Roman" w:hAnsi="Times New Roman" w:cs="Times New Roman"/>
          <w:sz w:val="24"/>
          <w:szCs w:val="24"/>
        </w:rPr>
        <w:lastRenderedPageBreak/>
        <w:t>Hayvancılığı</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Geliştirme Projesi kapsamında konulan ödeneklerin 5018 sayılı Kanun‟da belirtilen gider</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gerçekleştirme işlemleri tamamlanmadan harcandığı, hak sahipleri yerine, muhasebe yetkilisi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mutemetliği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yetkisi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bulunmayan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Hayvancılık</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Genel</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Müdürlüğünce</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(HAYGEM)</w:t>
      </w:r>
      <w:r w:rsidR="00F14772">
        <w:rPr>
          <w:rFonts w:ascii="Times New Roman" w:eastAsia="Times New Roman" w:hAnsi="Times New Roman" w:cs="Times New Roman"/>
          <w:sz w:val="24"/>
          <w:szCs w:val="24"/>
        </w:rPr>
        <w:t xml:space="preserve"> </w:t>
      </w:r>
      <w:r w:rsidR="00BB4ECF">
        <w:rPr>
          <w:rFonts w:ascii="Times New Roman" w:eastAsia="Times New Roman" w:hAnsi="Times New Roman" w:cs="Times New Roman"/>
          <w:sz w:val="24"/>
          <w:szCs w:val="24"/>
        </w:rPr>
        <w:t xml:space="preserve">açılmış </w:t>
      </w:r>
      <w:r w:rsidRPr="00EC120B">
        <w:rPr>
          <w:rFonts w:ascii="Times New Roman" w:eastAsia="Times New Roman" w:hAnsi="Times New Roman" w:cs="Times New Roman"/>
          <w:sz w:val="24"/>
          <w:szCs w:val="24"/>
        </w:rPr>
        <w:t>bulunan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banka</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hesaplarına</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transfer</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edilmek</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suretiyle</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giderleştirildiği,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proje</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yapılan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harcamaların bu hesaplardan yapıldığı, ödemelerden önce muhasebeleştirilmesi gereken vergi,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komisyon,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haciz,</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kesinti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vb.</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mali</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işlemlerin</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muhasebe</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dışında</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kaldıkları</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w:t>
      </w:r>
      <w:r w:rsidR="00F14772">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edilmiştir.</w:t>
      </w:r>
    </w:p>
    <w:p w:rsidR="00BB4ECF" w:rsidRPr="00EC120B" w:rsidRDefault="00BB4ECF" w:rsidP="003619B5">
      <w:pPr>
        <w:widowControl w:val="0"/>
        <w:tabs>
          <w:tab w:val="left" w:pos="8789"/>
        </w:tabs>
        <w:autoSpaceDE w:val="0"/>
        <w:autoSpaceDN w:val="0"/>
        <w:spacing w:before="1" w:after="0" w:line="240" w:lineRule="auto"/>
        <w:ind w:left="142" w:right="283"/>
        <w:jc w:val="both"/>
        <w:rPr>
          <w:rFonts w:ascii="Times New Roman" w:eastAsia="Times New Roman" w:hAnsi="Times New Roman" w:cs="Times New Roman"/>
          <w:sz w:val="24"/>
          <w:szCs w:val="24"/>
        </w:rPr>
      </w:pPr>
    </w:p>
    <w:p w:rsidR="00771B3F" w:rsidRPr="00DE5D8A" w:rsidRDefault="00771B3F" w:rsidP="003619B5">
      <w:pPr>
        <w:pStyle w:val="ListeParagraf"/>
        <w:widowControl w:val="0"/>
        <w:numPr>
          <w:ilvl w:val="0"/>
          <w:numId w:val="5"/>
        </w:numPr>
        <w:tabs>
          <w:tab w:val="left" w:pos="1595"/>
          <w:tab w:val="left" w:pos="8789"/>
        </w:tabs>
        <w:autoSpaceDE w:val="0"/>
        <w:autoSpaceDN w:val="0"/>
        <w:spacing w:before="6" w:after="0" w:line="240" w:lineRule="auto"/>
        <w:ind w:left="142" w:right="283"/>
        <w:jc w:val="both"/>
        <w:rPr>
          <w:rFonts w:ascii="Times New Roman" w:eastAsia="Times New Roman" w:hAnsi="Times New Roman" w:cs="Times New Roman"/>
          <w:b/>
          <w:sz w:val="24"/>
          <w:szCs w:val="24"/>
        </w:rPr>
      </w:pPr>
      <w:r w:rsidRPr="00DE5D8A">
        <w:rPr>
          <w:rFonts w:ascii="Times New Roman" w:eastAsia="Times New Roman" w:hAnsi="Times New Roman" w:cs="Times New Roman"/>
          <w:b/>
          <w:sz w:val="24"/>
          <w:szCs w:val="24"/>
        </w:rPr>
        <w:t>DİĞER</w:t>
      </w:r>
      <w:r w:rsidR="008E57DA">
        <w:rPr>
          <w:rFonts w:ascii="Times New Roman" w:eastAsia="Times New Roman" w:hAnsi="Times New Roman" w:cs="Times New Roman"/>
          <w:b/>
          <w:sz w:val="24"/>
          <w:szCs w:val="24"/>
        </w:rPr>
        <w:t xml:space="preserve"> </w:t>
      </w:r>
      <w:r w:rsidRPr="00DE5D8A">
        <w:rPr>
          <w:rFonts w:ascii="Times New Roman" w:eastAsia="Times New Roman" w:hAnsi="Times New Roman" w:cs="Times New Roman"/>
          <w:b/>
          <w:sz w:val="24"/>
          <w:szCs w:val="24"/>
        </w:rPr>
        <w:t>BULGULAR</w:t>
      </w:r>
    </w:p>
    <w:p w:rsidR="00771B3F" w:rsidRPr="00EC120B" w:rsidRDefault="00771B3F" w:rsidP="003619B5">
      <w:pPr>
        <w:widowControl w:val="0"/>
        <w:tabs>
          <w:tab w:val="left" w:pos="8789"/>
        </w:tabs>
        <w:autoSpaceDE w:val="0"/>
        <w:autoSpaceDN w:val="0"/>
        <w:spacing w:after="0" w:line="240" w:lineRule="auto"/>
        <w:ind w:left="142" w:right="283"/>
        <w:jc w:val="both"/>
        <w:rPr>
          <w:rFonts w:ascii="Times New Roman" w:eastAsia="Times New Roman" w:hAnsi="Times New Roman" w:cs="Times New Roman"/>
          <w:sz w:val="24"/>
          <w:szCs w:val="24"/>
        </w:rPr>
      </w:pPr>
    </w:p>
    <w:p w:rsidR="00771B3F" w:rsidRPr="00EC120B" w:rsidRDefault="00771B3F" w:rsidP="003619B5">
      <w:pPr>
        <w:widowControl w:val="0"/>
        <w:tabs>
          <w:tab w:val="left" w:pos="8789"/>
        </w:tabs>
        <w:autoSpaceDE w:val="0"/>
        <w:autoSpaceDN w:val="0"/>
        <w:spacing w:before="86" w:after="0" w:line="240" w:lineRule="auto"/>
        <w:ind w:left="142" w:right="283" w:firstLine="708"/>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Bu bölümde, mali rapor ve tablolara verilen görüş ile ilgili olmayan bulgular yer</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almaktadır.</w:t>
      </w:r>
    </w:p>
    <w:p w:rsidR="00771B3F" w:rsidRPr="00EC120B" w:rsidRDefault="008E57DA" w:rsidP="008E57DA">
      <w:pPr>
        <w:widowControl w:val="0"/>
        <w:tabs>
          <w:tab w:val="left" w:pos="8789"/>
        </w:tabs>
        <w:autoSpaceDE w:val="0"/>
        <w:autoSpaceDN w:val="0"/>
        <w:spacing w:after="0" w:line="240" w:lineRule="auto"/>
        <w:ind w:left="709" w:right="283" w:hanging="1"/>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771B3F" w:rsidRPr="00EC120B">
        <w:rPr>
          <w:rFonts w:ascii="Times New Roman" w:eastAsia="Times New Roman" w:hAnsi="Times New Roman" w:cs="Times New Roman"/>
          <w:b/>
          <w:bCs/>
          <w:sz w:val="24"/>
          <w:szCs w:val="24"/>
        </w:rPr>
        <w:t>BULGU</w:t>
      </w:r>
      <w:r w:rsidR="00E76A99">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1:</w:t>
      </w:r>
      <w:r w:rsidR="00E76A99">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Avans</w:t>
      </w:r>
      <w:r w:rsidR="003D20A5">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ve</w:t>
      </w:r>
      <w:r w:rsidR="003D20A5">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Kredi</w:t>
      </w:r>
      <w:r w:rsidR="003D20A5">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Hesaplarına</w:t>
      </w:r>
      <w:r w:rsidR="003D20A5">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İlişkin</w:t>
      </w:r>
      <w:r w:rsidR="003D20A5">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Tespitler</w:t>
      </w:r>
    </w:p>
    <w:p w:rsidR="0071782E" w:rsidRDefault="0071782E" w:rsidP="003619B5">
      <w:pPr>
        <w:widowControl w:val="0"/>
        <w:tabs>
          <w:tab w:val="left" w:pos="8789"/>
        </w:tabs>
        <w:autoSpaceDE w:val="0"/>
        <w:autoSpaceDN w:val="0"/>
        <w:spacing w:after="0" w:line="240" w:lineRule="auto"/>
        <w:ind w:left="142" w:right="283" w:hanging="360"/>
        <w:jc w:val="both"/>
        <w:outlineLvl w:val="2"/>
        <w:rPr>
          <w:rFonts w:ascii="Times New Roman" w:eastAsia="Times New Roman" w:hAnsi="Times New Roman" w:cs="Times New Roman"/>
          <w:b/>
          <w:bCs/>
          <w:sz w:val="24"/>
          <w:szCs w:val="24"/>
        </w:rPr>
      </w:pPr>
    </w:p>
    <w:p w:rsidR="00771B3F" w:rsidRPr="00EC120B" w:rsidRDefault="00771B3F" w:rsidP="003619B5">
      <w:pPr>
        <w:widowControl w:val="0"/>
        <w:tabs>
          <w:tab w:val="left" w:pos="8789"/>
        </w:tabs>
        <w:autoSpaceDE w:val="0"/>
        <w:autoSpaceDN w:val="0"/>
        <w:spacing w:after="0" w:line="240" w:lineRule="auto"/>
        <w:ind w:left="142" w:right="283" w:hanging="360"/>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A- Avans ve kredi tutarlarından süresi içinde mahsup veya iade edilmeyenlerin</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kişi borcuna alınmaması</w:t>
      </w:r>
    </w:p>
    <w:p w:rsidR="00771B3F" w:rsidRPr="00EC120B" w:rsidRDefault="00771B3F" w:rsidP="003619B5">
      <w:pPr>
        <w:widowControl w:val="0"/>
        <w:tabs>
          <w:tab w:val="left" w:pos="8789"/>
        </w:tabs>
        <w:autoSpaceDE w:val="0"/>
        <w:autoSpaceDN w:val="0"/>
        <w:spacing w:before="204" w:after="0" w:line="240" w:lineRule="auto"/>
        <w:ind w:left="142" w:right="283" w:hanging="358"/>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 Avrupa</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Birliği</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(AB)</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hibe</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yardımlarından</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proje</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mutemetlerine</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verilen</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avansların</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kapatılma sürelerinin belirlenmemesi</w:t>
      </w:r>
    </w:p>
    <w:p w:rsidR="00771B3F" w:rsidRPr="00EC120B" w:rsidRDefault="00771B3F" w:rsidP="003619B5">
      <w:pPr>
        <w:widowControl w:val="0"/>
        <w:tabs>
          <w:tab w:val="left" w:pos="8789"/>
        </w:tabs>
        <w:autoSpaceDE w:val="0"/>
        <w:autoSpaceDN w:val="0"/>
        <w:spacing w:before="197"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AB hibelerinden avans verilmek ve mutemet görevlendirilmek suretiyle düzenlenen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harcama talimatlarında, mal veya hizmetin ne kadar süre içinde alınacağı ve avansın hangi</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süre</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içinde</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mahsup</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edileceğinin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belirtilmeksizin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mutemet</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görevlendirildiği</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F36171" w:rsidRPr="00EC120B" w:rsidRDefault="00771B3F" w:rsidP="00F36171">
      <w:pPr>
        <w:widowControl w:val="0"/>
        <w:tabs>
          <w:tab w:val="left" w:pos="8789"/>
        </w:tabs>
        <w:autoSpaceDE w:val="0"/>
        <w:autoSpaceDN w:val="0"/>
        <w:spacing w:before="205" w:after="0" w:line="240" w:lineRule="auto"/>
        <w:ind w:left="142" w:right="283" w:hanging="358"/>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C- 162</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Bütçe</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Dışı</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Avans</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Krediler</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(TÜBİTAK</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Kaynaklarından</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Verilen</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Avanslar) hesabına kayıt edilen avanslarda mahsup süresine uyulmadığı ve</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gecikme</w:t>
      </w:r>
      <w:r w:rsidR="00E76A99">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zammı hesaplanmadığı görülmüştür.</w:t>
      </w:r>
    </w:p>
    <w:p w:rsidR="00771B3F" w:rsidRDefault="008E57DA" w:rsidP="003619B5">
      <w:pPr>
        <w:widowControl w:val="0"/>
        <w:tabs>
          <w:tab w:val="left" w:pos="8789"/>
        </w:tabs>
        <w:autoSpaceDE w:val="0"/>
        <w:autoSpaceDN w:val="0"/>
        <w:spacing w:before="91" w:after="0" w:line="240" w:lineRule="auto"/>
        <w:ind w:left="142" w:right="283"/>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BULGU 2: İlama Bağlı Ödemelerin İlgili Hizmet Tertiplerinden Ödenmemesi,</w:t>
      </w:r>
      <w:r w:rsidR="00E76A99">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Avukatlık</w:t>
      </w:r>
      <w:r w:rsidR="00E76A99">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Vekâlet</w:t>
      </w:r>
      <w:r w:rsidR="00E76A99">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Ücreti</w:t>
      </w:r>
      <w:r w:rsidR="00E76A99">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Ödemelerinde</w:t>
      </w:r>
      <w:r w:rsidR="00E76A99">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Nazım</w:t>
      </w:r>
      <w:r w:rsidR="00E76A99">
        <w:rPr>
          <w:rFonts w:ascii="Times New Roman" w:eastAsia="Times New Roman" w:hAnsi="Times New Roman" w:cs="Times New Roman"/>
          <w:b/>
          <w:bCs/>
          <w:sz w:val="24"/>
          <w:szCs w:val="24"/>
        </w:rPr>
        <w:t xml:space="preserve"> </w:t>
      </w:r>
      <w:r w:rsidR="00771B3F" w:rsidRPr="00EC120B">
        <w:rPr>
          <w:rFonts w:ascii="Times New Roman" w:eastAsia="Times New Roman" w:hAnsi="Times New Roman" w:cs="Times New Roman"/>
          <w:b/>
          <w:bCs/>
          <w:sz w:val="24"/>
          <w:szCs w:val="24"/>
        </w:rPr>
        <w:t>Hesapların Kullanılmaması</w:t>
      </w:r>
    </w:p>
    <w:p w:rsidR="00F36171" w:rsidRPr="00EC120B" w:rsidRDefault="00F36171" w:rsidP="003619B5">
      <w:pPr>
        <w:widowControl w:val="0"/>
        <w:tabs>
          <w:tab w:val="left" w:pos="8789"/>
        </w:tabs>
        <w:autoSpaceDE w:val="0"/>
        <w:autoSpaceDN w:val="0"/>
        <w:spacing w:before="91" w:after="0" w:line="240" w:lineRule="auto"/>
        <w:ind w:left="142" w:right="283"/>
        <w:jc w:val="both"/>
        <w:outlineLvl w:val="2"/>
        <w:rPr>
          <w:rFonts w:ascii="Times New Roman" w:eastAsia="Times New Roman" w:hAnsi="Times New Roman" w:cs="Times New Roman"/>
          <w:b/>
          <w:bCs/>
          <w:sz w:val="24"/>
          <w:szCs w:val="24"/>
        </w:rPr>
      </w:pPr>
    </w:p>
    <w:p w:rsidR="00EE06D3" w:rsidRPr="00EC120B" w:rsidRDefault="00F36171" w:rsidP="00E76A99">
      <w:pPr>
        <w:widowControl w:val="0"/>
        <w:tabs>
          <w:tab w:val="left" w:pos="8789"/>
        </w:tabs>
        <w:autoSpaceDE w:val="0"/>
        <w:autoSpaceDN w:val="0"/>
        <w:spacing w:after="0" w:line="240" w:lineRule="auto"/>
        <w:ind w:left="142" w:right="283"/>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BULGU</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3:</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Kesin</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Teminat</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Mektuplarının</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Güncelleme</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Yapılmadan</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Gelir</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Kaydedilmesi</w:t>
      </w:r>
    </w:p>
    <w:p w:rsidR="00EE06D3" w:rsidRDefault="00EE06D3"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4735</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sayılı</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Kamu</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İhale</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Sözleşmeleri</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Kanunu</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gereğince</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feshedilen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sözleşmeler</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nedeniyle</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yüklenicilerin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verdiği</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kesin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teminat</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mektuplarının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enflasyon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oranına</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göre</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güncellenerek</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gelir</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kaydedilmesi</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gerekirken,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güncelleme</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yapılmadan</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gelir</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kaydedildiği</w:t>
      </w:r>
      <w:r w:rsidR="00E76A99">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p>
    <w:p w:rsidR="00EE06D3" w:rsidRPr="00EC120B" w:rsidRDefault="008E57DA" w:rsidP="00E76A99">
      <w:pPr>
        <w:widowControl w:val="0"/>
        <w:tabs>
          <w:tab w:val="left" w:pos="8789"/>
        </w:tabs>
        <w:autoSpaceDE w:val="0"/>
        <w:autoSpaceDN w:val="0"/>
        <w:spacing w:before="91" w:after="0" w:line="240" w:lineRule="auto"/>
        <w:ind w:left="142" w:right="283"/>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BULGU 4: Taşra Birimlerine Ödeneklerin Zamanında Gönderilmemesi Sonucu</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Mahkeme</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Dosyalarının İcralık Olması</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ve Bütçeye</w:t>
      </w:r>
      <w:r w:rsidR="00E76A99">
        <w:rPr>
          <w:rFonts w:ascii="Times New Roman" w:eastAsia="Times New Roman" w:hAnsi="Times New Roman" w:cs="Times New Roman"/>
          <w:b/>
          <w:bCs/>
          <w:sz w:val="24"/>
          <w:szCs w:val="24"/>
        </w:rPr>
        <w:t xml:space="preserve"> </w:t>
      </w:r>
      <w:r w:rsidR="00EE06D3" w:rsidRPr="00EC120B">
        <w:rPr>
          <w:rFonts w:ascii="Times New Roman" w:eastAsia="Times New Roman" w:hAnsi="Times New Roman" w:cs="Times New Roman"/>
          <w:b/>
          <w:bCs/>
          <w:sz w:val="24"/>
          <w:szCs w:val="24"/>
        </w:rPr>
        <w:t>Yükün Artması</w:t>
      </w:r>
    </w:p>
    <w:p w:rsidR="00250CFF" w:rsidRPr="00EC120B" w:rsidRDefault="00EE06D3" w:rsidP="00610966">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Bakanlığın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merkez</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dışı</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birimlerine,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ihtiyaçlarında</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kullanılmak</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üzere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gönderilmesi</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gereken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ödenekler</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geç</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gönderildiğinden,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içinde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görülen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davalarda</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mahkemelerce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hükmedilen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miktarlar</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vekâlet</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ücreti</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yargılama</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gideri</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ödemelerinin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zamanında</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yapılmadığından icralık olduğu, hükmedilen miktara icra vekâlet ücreti, icra masrafı, takip</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sonrası</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faizlerin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ödenmesi</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bütçeye</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yükün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artmasına</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neden</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olunduğu tespit</w:t>
      </w:r>
      <w:r w:rsidR="0012510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edilmiştir.</w:t>
      </w:r>
    </w:p>
    <w:p w:rsidR="00EE06D3" w:rsidRPr="00EC120B" w:rsidRDefault="00EE06D3" w:rsidP="008E57DA">
      <w:pPr>
        <w:widowControl w:val="0"/>
        <w:tabs>
          <w:tab w:val="left" w:pos="8789"/>
        </w:tabs>
        <w:autoSpaceDE w:val="0"/>
        <w:autoSpaceDN w:val="0"/>
        <w:spacing w:before="91"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5:</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İcra</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Kanalıyla</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Yapılan</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Alacaklı</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Taraf</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Avukatlık</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Vekâlet</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Ücreti</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Ödemelerinde</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Vergi Tevkifatının</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Yapılmaması</w:t>
      </w:r>
    </w:p>
    <w:p w:rsidR="00EE06D3" w:rsidRDefault="00EE06D3"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aleyhlerine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sonuçlanan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davalara</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istinaden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icra</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yoluyla</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alacaklı</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taraf</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lastRenderedPageBreak/>
        <w:t>avukatlarına</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vekâlet</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ücretlerinin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ödenmesinde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gelir</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vergi</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tevkifatının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yapılmadığı</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edilmiştir.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before="91"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6:</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Fark</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Ödemesi</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Desteği</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Geri</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Alınan</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Çiftçilerce</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Açılan</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Davaların</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Bakanlık Aleyhine Sonuçlanmasının İstikrar Kazanması Suretiyle İlave Kamu Giderine</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Yol</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Açılması</w:t>
      </w:r>
    </w:p>
    <w:p w:rsidR="004268BF" w:rsidRDefault="004268B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Aldıkları</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makbuzlara</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istinaden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fark</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ödemesi</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desteklerinden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yararlanan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çiftçilerin,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kullandıkları</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müstahsil</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makbuzlarının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bilahare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yapılan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vergi</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incelemesinde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muhteviyatı</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itibariyle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sahte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belge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olduğu</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gerekçesiyle,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Bakanlık</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tarafından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yapılan</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destekleme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ödemelerinin idari kararla geri alındığı, bu işlemin iptali amacıyla açılan davaların büyük bir</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ekseriyetle Bakanlık aleyhine sonuçlandığı, aleyhe kararların istikrar kazandığı ve bu suretle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fark</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ödemeleri</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birlikte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yargılama</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icra</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giderlerine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katlanıldığı</w:t>
      </w:r>
      <w:r w:rsidR="00514CFB">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7: Araç Kiralama Hizmet Alımı İhalelerinde İhale Komisyonunca Sınır</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Değer</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Hesabının</w:t>
      </w:r>
      <w:r w:rsidR="00514CFB">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Yapılmaması</w:t>
      </w:r>
    </w:p>
    <w:p w:rsidR="004268BF" w:rsidRDefault="004268B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tarafından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yapılan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araç</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kiralama</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hizmet</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alımı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ihalelerinde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ihale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komisyonunca</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sınır</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değer</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hesaplamasının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yapılmaksızın</w:t>
      </w:r>
      <w:r w:rsidR="00DA15AF">
        <w:rPr>
          <w:rFonts w:ascii="Times New Roman" w:eastAsia="Times New Roman" w:hAnsi="Times New Roman" w:cs="Times New Roman"/>
          <w:sz w:val="24"/>
          <w:szCs w:val="24"/>
        </w:rPr>
        <w:t xml:space="preserve"> i</w:t>
      </w:r>
      <w:r w:rsidRPr="00EC120B">
        <w:rPr>
          <w:rFonts w:ascii="Times New Roman" w:eastAsia="Times New Roman" w:hAnsi="Times New Roman" w:cs="Times New Roman"/>
          <w:sz w:val="24"/>
          <w:szCs w:val="24"/>
        </w:rPr>
        <w:t>hale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kararı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verildiği görülmüştür.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before="91"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8:</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İçme</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Sularının</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Kalite</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Kategorilerine</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İlişkin</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Bildirimlerin</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İlgili</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İdarelerce</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Zamanında</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Yapılmaması</w:t>
      </w:r>
    </w:p>
    <w:p w:rsidR="004268BF" w:rsidRDefault="004268B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10.07.2018</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tarihli</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30474</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sayılı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Resm</w:t>
      </w:r>
      <w:r w:rsidR="00723BDA">
        <w:rPr>
          <w:rFonts w:ascii="Times New Roman" w:eastAsia="Times New Roman" w:hAnsi="Times New Roman" w:cs="Times New Roman"/>
          <w:sz w:val="24"/>
          <w:szCs w:val="24"/>
        </w:rPr>
        <w:t>i</w:t>
      </w:r>
      <w:r w:rsidR="00DA15AF">
        <w:rPr>
          <w:rFonts w:ascii="Times New Roman" w:eastAsia="Times New Roman" w:hAnsi="Times New Roman" w:cs="Times New Roman"/>
          <w:sz w:val="24"/>
          <w:szCs w:val="24"/>
        </w:rPr>
        <w:t xml:space="preserve"> </w:t>
      </w:r>
      <w:r w:rsidR="00B212EB">
        <w:rPr>
          <w:rFonts w:ascii="Times New Roman" w:eastAsia="Times New Roman" w:hAnsi="Times New Roman" w:cs="Times New Roman"/>
          <w:sz w:val="24"/>
          <w:szCs w:val="24"/>
        </w:rPr>
        <w:t>Gazete’</w:t>
      </w:r>
      <w:r w:rsidRPr="00EC120B">
        <w:rPr>
          <w:rFonts w:ascii="Times New Roman" w:eastAsia="Times New Roman" w:hAnsi="Times New Roman" w:cs="Times New Roman"/>
          <w:sz w:val="24"/>
          <w:szCs w:val="24"/>
        </w:rPr>
        <w:t>de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yayımlanan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1</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sayılı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Cumhurbaşkanlığı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Teşkilatı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Hakkında</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Cumhurbaşkanlığı</w:t>
      </w:r>
      <w:r w:rsidR="00DA15AF">
        <w:rPr>
          <w:rFonts w:ascii="Times New Roman" w:eastAsia="Times New Roman" w:hAnsi="Times New Roman" w:cs="Times New Roman"/>
          <w:sz w:val="24"/>
          <w:szCs w:val="24"/>
        </w:rPr>
        <w:t xml:space="preserve"> </w:t>
      </w:r>
      <w:r w:rsidR="00B212EB">
        <w:rPr>
          <w:rFonts w:ascii="Times New Roman" w:eastAsia="Times New Roman" w:hAnsi="Times New Roman" w:cs="Times New Roman"/>
          <w:sz w:val="24"/>
          <w:szCs w:val="24"/>
        </w:rPr>
        <w:t>Kararnamesi’</w:t>
      </w:r>
      <w:r w:rsidRPr="00EC120B">
        <w:rPr>
          <w:rFonts w:ascii="Times New Roman" w:eastAsia="Times New Roman" w:hAnsi="Times New Roman" w:cs="Times New Roman"/>
          <w:sz w:val="24"/>
          <w:szCs w:val="24"/>
        </w:rPr>
        <w:t>nin</w:t>
      </w:r>
      <w:r w:rsidR="00DA15AF">
        <w:rPr>
          <w:rFonts w:ascii="Times New Roman" w:eastAsia="Times New Roman" w:hAnsi="Times New Roman" w:cs="Times New Roman"/>
          <w:sz w:val="24"/>
          <w:szCs w:val="24"/>
        </w:rPr>
        <w:t xml:space="preserve"> </w:t>
      </w:r>
      <w:r w:rsidR="00B212EB">
        <w:rPr>
          <w:rFonts w:ascii="Times New Roman" w:eastAsia="Times New Roman" w:hAnsi="Times New Roman" w:cs="Times New Roman"/>
          <w:sz w:val="24"/>
          <w:szCs w:val="24"/>
        </w:rPr>
        <w:t>421’</w:t>
      </w:r>
      <w:r w:rsidRPr="00EC120B">
        <w:rPr>
          <w:rFonts w:ascii="Times New Roman" w:eastAsia="Times New Roman" w:hAnsi="Times New Roman" w:cs="Times New Roman"/>
          <w:sz w:val="24"/>
          <w:szCs w:val="24"/>
        </w:rPr>
        <w:t>inci</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maddesine dayanılarak hazırlanan, İçme Suyu Temin Edilen Suların Kalitesi ve Arıtılması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Hakkında</w:t>
      </w:r>
      <w:r w:rsidR="00DA15AF">
        <w:rPr>
          <w:rFonts w:ascii="Times New Roman" w:eastAsia="Times New Roman" w:hAnsi="Times New Roman" w:cs="Times New Roman"/>
          <w:sz w:val="24"/>
          <w:szCs w:val="24"/>
        </w:rPr>
        <w:t xml:space="preserve"> </w:t>
      </w:r>
      <w:r w:rsidR="00B212EB">
        <w:rPr>
          <w:rFonts w:ascii="Times New Roman" w:eastAsia="Times New Roman" w:hAnsi="Times New Roman" w:cs="Times New Roman"/>
          <w:sz w:val="24"/>
          <w:szCs w:val="24"/>
        </w:rPr>
        <w:t>Yönetmelik’</w:t>
      </w:r>
      <w:r w:rsidRPr="00EC120B">
        <w:rPr>
          <w:rFonts w:ascii="Times New Roman" w:eastAsia="Times New Roman" w:hAnsi="Times New Roman" w:cs="Times New Roman"/>
          <w:sz w:val="24"/>
          <w:szCs w:val="24"/>
        </w:rPr>
        <w:t>in</w:t>
      </w:r>
      <w:r w:rsidR="00B212EB">
        <w:rPr>
          <w:rFonts w:ascii="Times New Roman" w:eastAsia="Times New Roman" w:hAnsi="Times New Roman" w:cs="Times New Roman"/>
          <w:sz w:val="24"/>
          <w:szCs w:val="24"/>
        </w:rPr>
        <w:t xml:space="preserve">12. </w:t>
      </w:r>
      <w:r w:rsidR="00DA15AF" w:rsidRPr="00EC120B">
        <w:rPr>
          <w:rFonts w:ascii="Times New Roman" w:eastAsia="Times New Roman" w:hAnsi="Times New Roman" w:cs="Times New Roman"/>
          <w:sz w:val="24"/>
          <w:szCs w:val="24"/>
        </w:rPr>
        <w:t>M</w:t>
      </w:r>
      <w:r w:rsidRPr="00EC120B">
        <w:rPr>
          <w:rFonts w:ascii="Times New Roman" w:eastAsia="Times New Roman" w:hAnsi="Times New Roman" w:cs="Times New Roman"/>
          <w:sz w:val="24"/>
          <w:szCs w:val="24"/>
        </w:rPr>
        <w:t>addesine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büyükşehir</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belediyelerine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bağlı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su</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kanalizasyon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idarelerin</w:t>
      </w:r>
      <w:r w:rsidR="009E7D5B">
        <w:rPr>
          <w:rFonts w:ascii="Times New Roman" w:eastAsia="Times New Roman" w:hAnsi="Times New Roman" w:cs="Times New Roman"/>
          <w:sz w:val="24"/>
          <w:szCs w:val="24"/>
        </w:rPr>
        <w:t>in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içme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kullanma</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suyunun,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kalite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parametrelerindeki</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oranların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izlenmesi</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amacıyla,</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verileri</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6</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ayda</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bir</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Bakanlığa</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bildirmeleri</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gerekirken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bazı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idarelerin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bildirim</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yapmadıkları</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9:</w:t>
      </w:r>
      <w:r w:rsidR="00F5692E">
        <w:rPr>
          <w:rFonts w:ascii="Times New Roman" w:eastAsia="Times New Roman" w:hAnsi="Times New Roman" w:cs="Times New Roman"/>
          <w:b/>
          <w:bCs/>
          <w:sz w:val="24"/>
          <w:szCs w:val="24"/>
        </w:rPr>
        <w:t xml:space="preserve"> </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İçme</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Suyu</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Güvenliği</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Planının</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Hazırlanmasına</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Yönelik</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Usul</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DA15AF">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Esasların Belirlenmemesi</w:t>
      </w:r>
    </w:p>
    <w:p w:rsidR="004268BF" w:rsidRDefault="004268B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 tarafından, içme suyu güvenliği planlarının hazırlanmasına ilişkin usul ve</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esasların</w:t>
      </w:r>
      <w:r w:rsidR="00DA15A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henüz belirlenmediği tespit edilmiştir.</w:t>
      </w:r>
    </w:p>
    <w:p w:rsidR="00250CFF" w:rsidRPr="00EC120B" w:rsidRDefault="00250CF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10:</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Korunan</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Alanların</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İşletilmesinden</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Sorumlu</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Olan</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İşletmelerce</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Korunan Alanlardaki Mevcut Bina ve Tesisler ile Ziyaretçilerin Karşılaşacağı Risklere</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Karşı</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Sözleşmede</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Öngörülen Sigortaların</w:t>
      </w:r>
      <w:r w:rsidR="00F5692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Yapılmaması</w:t>
      </w:r>
    </w:p>
    <w:p w:rsidR="004268BF" w:rsidRDefault="004268B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Milli parklar, tabiat parkları, tabiat anıtları ve tabiatı koruma alanlarında müstecirlere</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işletilmek üzere teslim edilen bina ve tesislerinin yangın ve benzeri hasarlara karşı Hasar</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Sigortası</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sözleşme</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konusunu</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oluşturan</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saha,</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tesislere</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gelen</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alanlarda</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aktivitelerde bulunan ziyaretçilerin başlarına gelebilecek risklere karşı Üçüncü Şahıslara Karşı</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Mali</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Mesuliyet</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Sigortasını yaptırma yükümlülüklerinin</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yerine</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getirilmediği</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edilmiştir.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before="1"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11:</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Yapım</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Sözleşmelerinden</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Yeri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Sigortası</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Yapılması</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Kararlaştırılan</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İşlerde,</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Sigorta</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Poliçesinde</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Alt</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Yüklenici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Sorumluluğuna</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İlişkin</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Hükümlerin Konulmaması</w:t>
      </w:r>
    </w:p>
    <w:p w:rsidR="004268BF" w:rsidRDefault="004268B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 harcama birimlerince ihalesi yapılan ya</w:t>
      </w:r>
      <w:r w:rsidR="006A008A">
        <w:rPr>
          <w:rFonts w:ascii="Times New Roman" w:eastAsia="Times New Roman" w:hAnsi="Times New Roman" w:cs="Times New Roman"/>
          <w:sz w:val="24"/>
          <w:szCs w:val="24"/>
        </w:rPr>
        <w:t xml:space="preserve">pım işlerinde iş ve işyeri (all </w:t>
      </w:r>
      <w:r w:rsidRPr="00EC120B">
        <w:rPr>
          <w:rFonts w:ascii="Times New Roman" w:eastAsia="Times New Roman" w:hAnsi="Times New Roman" w:cs="Times New Roman"/>
          <w:sz w:val="24"/>
          <w:szCs w:val="24"/>
        </w:rPr>
        <w:t xml:space="preserve">risk)sigortalaması yapılırken, idare onayı ile işin devamı sırasında alt yüklenici </w:t>
      </w:r>
      <w:r w:rsidRPr="00EC120B">
        <w:rPr>
          <w:rFonts w:ascii="Times New Roman" w:eastAsia="Times New Roman" w:hAnsi="Times New Roman" w:cs="Times New Roman"/>
          <w:sz w:val="24"/>
          <w:szCs w:val="24"/>
        </w:rPr>
        <w:lastRenderedPageBreak/>
        <w:t>çalıştırılması izin</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verilmesine rağmen alt yüklenici kusurlarından kaynaklı zarar risklerinin, all risk sigortası</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dışında</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kaldığı tespit edilmiştir.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12:</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Sığır</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Cinsi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Hayvanların</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Tanımlanması,</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Tescili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İzlenmesi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Yönetmeliği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Gereği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Ülke</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Yıllık</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Raporunun Düzenlenmemesi</w:t>
      </w:r>
    </w:p>
    <w:p w:rsidR="004268BF" w:rsidRDefault="004268B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Sığır Cinsi Hayvanların Tanımlanması, Tescili ve İzlenmesi Yönetmeliği hükümleri</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gereğince, hayvan işletmelerinin nokta kontroller sonucu düzenlenmesi gereken raporların ve</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ülke yıllık raporunun düzenlenmediği</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6A008A" w:rsidRDefault="004268BF" w:rsidP="008E57DA">
      <w:pPr>
        <w:widowControl w:val="0"/>
        <w:tabs>
          <w:tab w:val="left" w:pos="8789"/>
        </w:tabs>
        <w:autoSpaceDE w:val="0"/>
        <w:autoSpaceDN w:val="0"/>
        <w:spacing w:before="1"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13:</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Yetkisiz</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Olarak</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Üretilen</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Elit</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Sınıftaki</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Tohumluklara</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Sertifika</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Verilmesi</w:t>
      </w:r>
    </w:p>
    <w:p w:rsidR="004268BF" w:rsidRDefault="004268BF" w:rsidP="003619B5">
      <w:pPr>
        <w:widowControl w:val="0"/>
        <w:tabs>
          <w:tab w:val="left" w:pos="8789"/>
        </w:tabs>
        <w:autoSpaceDE w:val="0"/>
        <w:autoSpaceDN w:val="0"/>
        <w:spacing w:before="1" w:after="0" w:line="240" w:lineRule="auto"/>
        <w:ind w:left="142" w:right="283" w:firstLine="707"/>
        <w:jc w:val="both"/>
        <w:outlineLvl w:val="2"/>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Elit sınıftaki tohumlukların; ıslahçı, çeşit sahibi veya bunların yetki verdiği araştırma</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kuruluşları</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tarafından</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üretilmesi</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gerekirken,</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yetki</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verilmeyen</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kişi</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veya</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kuruluşlarca</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elit</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sınıfta</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tohumluk üretimi</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yapıldığı</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6A008A" w:rsidRDefault="00250CFF" w:rsidP="003619B5">
      <w:pPr>
        <w:widowControl w:val="0"/>
        <w:tabs>
          <w:tab w:val="left" w:pos="8789"/>
        </w:tabs>
        <w:autoSpaceDE w:val="0"/>
        <w:autoSpaceDN w:val="0"/>
        <w:spacing w:before="1" w:after="0" w:line="240" w:lineRule="auto"/>
        <w:ind w:left="142" w:right="283" w:firstLine="707"/>
        <w:jc w:val="both"/>
        <w:outlineLvl w:val="2"/>
        <w:rPr>
          <w:rFonts w:ascii="Times New Roman" w:eastAsia="Times New Roman" w:hAnsi="Times New Roman" w:cs="Times New Roman"/>
          <w:b/>
          <w:bCs/>
          <w:sz w:val="24"/>
          <w:szCs w:val="24"/>
        </w:rPr>
      </w:pPr>
    </w:p>
    <w:p w:rsidR="004268BF" w:rsidRPr="00EC120B" w:rsidRDefault="004268BF" w:rsidP="008E57DA">
      <w:pPr>
        <w:widowControl w:val="0"/>
        <w:tabs>
          <w:tab w:val="left" w:pos="8789"/>
        </w:tabs>
        <w:autoSpaceDE w:val="0"/>
        <w:autoSpaceDN w:val="0"/>
        <w:spacing w:before="90"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14:</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Muhasebe</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Döneminin</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Zamanında</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Açılmaması</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A80695">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Kapatılmaması</w:t>
      </w:r>
    </w:p>
    <w:p w:rsidR="004268BF" w:rsidRDefault="004268B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Tarım ve Orman Bakanlığı 2020 mali yılı muhasebe döneminin zamanında açılmadığı,</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zamanında kapatılmadığı ve hesap yılının bitiminden sonra yapılan muhasebe kayıtlarının</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2020</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yılı mali tablolarına</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yansıtıldığı</w:t>
      </w:r>
      <w:r w:rsidR="00A80695">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15: Bakanlığın Mali Tablolarındaki Emanet ve Teminat Niteliğindeki</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Yükümlülüklerin Mevcudiyetinin</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Kayıtlarla</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Doğrulanamaması</w:t>
      </w:r>
    </w:p>
    <w:p w:rsidR="004268BF" w:rsidRDefault="00583DD7" w:rsidP="003619B5">
      <w:pPr>
        <w:widowControl w:val="0"/>
        <w:tabs>
          <w:tab w:val="left" w:pos="8789"/>
        </w:tabs>
        <w:autoSpaceDE w:val="0"/>
        <w:autoSpaceDN w:val="0"/>
        <w:spacing w:after="0" w:line="240" w:lineRule="auto"/>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yılı</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dönem</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sonu</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bilançosundaki</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toplam</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197.959.531,32</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TL</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emanet</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006A008A">
        <w:rPr>
          <w:rFonts w:ascii="Times New Roman" w:eastAsia="Times New Roman" w:hAnsi="Times New Roman" w:cs="Times New Roman"/>
          <w:sz w:val="24"/>
          <w:szCs w:val="24"/>
        </w:rPr>
        <w:t xml:space="preserve">teminat </w:t>
      </w:r>
      <w:r w:rsidR="004268BF" w:rsidRPr="00EC120B">
        <w:rPr>
          <w:rFonts w:ascii="Times New Roman" w:eastAsia="Times New Roman" w:hAnsi="Times New Roman" w:cs="Times New Roman"/>
          <w:sz w:val="24"/>
          <w:szCs w:val="24"/>
        </w:rPr>
        <w:t>niteliğindeki yükümlülüklerin mevcudiyetinin ve bunların ayrıntılarının bilgi ve kayıtlarla</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doğrulanamamakta,</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bu</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nedenle</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tam</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noksansız</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raporlanıp</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raporlanmadığı</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teyit</w:t>
      </w:r>
      <w:r>
        <w:rPr>
          <w:rFonts w:ascii="Times New Roman" w:eastAsia="Times New Roman" w:hAnsi="Times New Roman" w:cs="Times New Roman"/>
          <w:sz w:val="24"/>
          <w:szCs w:val="24"/>
        </w:rPr>
        <w:t xml:space="preserve"> </w:t>
      </w:r>
      <w:r w:rsidR="004268BF" w:rsidRPr="00EC120B">
        <w:rPr>
          <w:rFonts w:ascii="Times New Roman" w:eastAsia="Times New Roman" w:hAnsi="Times New Roman" w:cs="Times New Roman"/>
          <w:sz w:val="24"/>
          <w:szCs w:val="24"/>
        </w:rPr>
        <w:t>edilememektedir.</w:t>
      </w:r>
    </w:p>
    <w:p w:rsidR="00250CFF" w:rsidRPr="00EC120B" w:rsidRDefault="00250CFF" w:rsidP="003619B5">
      <w:pPr>
        <w:widowControl w:val="0"/>
        <w:tabs>
          <w:tab w:val="left" w:pos="8789"/>
        </w:tabs>
        <w:autoSpaceDE w:val="0"/>
        <w:autoSpaceDN w:val="0"/>
        <w:spacing w:after="0" w:line="240" w:lineRule="auto"/>
        <w:ind w:left="142" w:right="283"/>
        <w:jc w:val="both"/>
        <w:rPr>
          <w:rFonts w:ascii="Times New Roman" w:eastAsia="Times New Roman" w:hAnsi="Times New Roman" w:cs="Times New Roman"/>
          <w:sz w:val="24"/>
          <w:szCs w:val="24"/>
        </w:rPr>
      </w:pPr>
    </w:p>
    <w:p w:rsidR="004268BF" w:rsidRPr="00EC120B" w:rsidRDefault="004268BF" w:rsidP="008E57DA">
      <w:pPr>
        <w:widowControl w:val="0"/>
        <w:tabs>
          <w:tab w:val="left" w:pos="8789"/>
        </w:tabs>
        <w:autoSpaceDE w:val="0"/>
        <w:autoSpaceDN w:val="0"/>
        <w:spacing w:before="91"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16:</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Teminat</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Mektuplarının</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Tam</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Olarak</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Raporlanmaması</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Mali</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Tablolardaki</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Teminat</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Mektubu</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Mevcudunun</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Tutanaklarla</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Teyit</w:t>
      </w:r>
      <w:r w:rsidR="00583DD7">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Edilememesi</w:t>
      </w:r>
    </w:p>
    <w:p w:rsidR="004268BF" w:rsidRDefault="004268B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2020</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yılı</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dönem</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sonu</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bilançosu</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raporlanan</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422.061.473,15-TL</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tutarlı</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teminat</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mektubu</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mevcudu teminat</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mektupları sayım</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tutanakları</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ile teyit</w:t>
      </w:r>
      <w:r w:rsidR="00583DD7">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edilememektedir.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6A008A" w:rsidRDefault="004268BF" w:rsidP="008E57DA">
      <w:pPr>
        <w:widowControl w:val="0"/>
        <w:tabs>
          <w:tab w:val="left" w:pos="8789"/>
        </w:tabs>
        <w:autoSpaceDE w:val="0"/>
        <w:autoSpaceDN w:val="0"/>
        <w:spacing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17: Uluslararası Kuruluşlara Yapılan Katkı Taahhüt ve Ödemelerinin</w:t>
      </w:r>
      <w:r w:rsidR="00EB5B11">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Nazım</w:t>
      </w:r>
      <w:r w:rsidR="00EB5B11">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Hesaplarda İzlenmemesi</w:t>
      </w:r>
    </w:p>
    <w:p w:rsidR="004268BF" w:rsidRDefault="004268BF"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Bakanlık</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tarafından,</w:t>
      </w:r>
      <w:r w:rsidR="00F16D88">
        <w:rPr>
          <w:rFonts w:ascii="Times New Roman" w:eastAsia="Times New Roman" w:hAnsi="Times New Roman" w:cs="Times New Roman"/>
          <w:sz w:val="24"/>
          <w:szCs w:val="24"/>
        </w:rPr>
        <w:t xml:space="preserve"> uluslar</w:t>
      </w:r>
      <w:r w:rsidR="00EB5B11">
        <w:rPr>
          <w:rFonts w:ascii="Times New Roman" w:eastAsia="Times New Roman" w:hAnsi="Times New Roman" w:cs="Times New Roman"/>
          <w:sz w:val="24"/>
          <w:szCs w:val="24"/>
        </w:rPr>
        <w:t xml:space="preserve">arası </w:t>
      </w:r>
      <w:r w:rsidRPr="00EC120B">
        <w:rPr>
          <w:rFonts w:ascii="Times New Roman" w:eastAsia="Times New Roman" w:hAnsi="Times New Roman" w:cs="Times New Roman"/>
          <w:sz w:val="24"/>
          <w:szCs w:val="24"/>
        </w:rPr>
        <w:t>kuruluşlara</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yapılan</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katkı</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taahhüt</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ödemelerinin</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932 Verilen Taahhüt Belgeleri Hesabı ve 933 Verilen Taahhüt Belgeleri Karşılığı Hesabında</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izlenilmediği</w:t>
      </w:r>
      <w:r w:rsidR="00EB5B11">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6A008A" w:rsidRDefault="00250CFF"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p>
    <w:p w:rsidR="004268BF" w:rsidRPr="00EC120B" w:rsidRDefault="004268BF" w:rsidP="008E57DA">
      <w:pPr>
        <w:widowControl w:val="0"/>
        <w:tabs>
          <w:tab w:val="left" w:pos="8789"/>
        </w:tabs>
        <w:autoSpaceDE w:val="0"/>
        <w:autoSpaceDN w:val="0"/>
        <w:spacing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18: Uzun Süreli Kiralanan Meraların Kira Gelirlerin İlgili Hesaplarda</w:t>
      </w:r>
      <w:r w:rsidR="00E5549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Muhasebeleştirilmemesi</w:t>
      </w:r>
      <w:r w:rsidR="00E5549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 Mali</w:t>
      </w:r>
      <w:r w:rsidR="00E5549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Tablolarda Raporlanmaması</w:t>
      </w:r>
    </w:p>
    <w:p w:rsidR="006A008A" w:rsidRDefault="004268B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Mera Kanunu hükümleri uyarınca; uzun süreli kiraya verilen meralara ilişkin kira</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gelirlerinin,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ilk</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yıla</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isabet</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eden</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kısmının</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nakden</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tahsil</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edildiği,</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gelecek</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yıllara</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ilişkin</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gelirlerin ise kiralayanlarca yapılacak ıslah harcamalarından mahsup edildiği, ancak mahsuba</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konu edilen tutardaki giderler ve gelirlerin muhasebeleştirilmediği ve bütçeleştirilmediği, kira</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sözleşmelerine göre sonraki yıllarda tahakkuk ettirilmesi gereken gelirlerinin ise, Merkezi</w:t>
      </w:r>
      <w:r w:rsidR="00E5549E">
        <w:rPr>
          <w:rFonts w:ascii="Times New Roman" w:eastAsia="Times New Roman" w:hAnsi="Times New Roman" w:cs="Times New Roman"/>
          <w:sz w:val="24"/>
          <w:szCs w:val="24"/>
        </w:rPr>
        <w:t xml:space="preserve"> </w:t>
      </w:r>
      <w:r w:rsidR="006A008A">
        <w:rPr>
          <w:rFonts w:ascii="Times New Roman" w:eastAsia="Times New Roman" w:hAnsi="Times New Roman" w:cs="Times New Roman"/>
          <w:sz w:val="24"/>
          <w:szCs w:val="24"/>
        </w:rPr>
        <w:t>Yönetim Muhasebe Yönetmeliği'</w:t>
      </w:r>
      <w:r w:rsidRPr="00EC120B">
        <w:rPr>
          <w:rFonts w:ascii="Times New Roman" w:eastAsia="Times New Roman" w:hAnsi="Times New Roman" w:cs="Times New Roman"/>
          <w:sz w:val="24"/>
          <w:szCs w:val="24"/>
        </w:rPr>
        <w:t>nde bu amaçla açılmış bulunan hesaplara kaydedilmedikleri</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dolayısıyla mali tablolarda gösterilmediği</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B94DDA" w:rsidRPr="00EC120B" w:rsidRDefault="00B94DDA" w:rsidP="008E57DA">
      <w:pPr>
        <w:widowControl w:val="0"/>
        <w:tabs>
          <w:tab w:val="left" w:pos="8789"/>
        </w:tabs>
        <w:autoSpaceDE w:val="0"/>
        <w:autoSpaceDN w:val="0"/>
        <w:spacing w:before="1" w:after="0" w:line="240" w:lineRule="auto"/>
        <w:ind w:left="708" w:right="283"/>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19: Bütçedeki Mal ve Hizmet Alımları Tertibinden Ödenmesi Gereken</w:t>
      </w:r>
      <w:r w:rsidR="00E5549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Yolluk</w:t>
      </w:r>
      <w:r w:rsidR="00E5549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Giderlerinin</w:t>
      </w:r>
      <w:r w:rsidR="00E5549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Sermaye</w:t>
      </w:r>
      <w:r w:rsidR="00E5549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Giderleri Tertibinden</w:t>
      </w:r>
      <w:r w:rsidR="00E5549E">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Ödenmesi</w:t>
      </w:r>
    </w:p>
    <w:p w:rsidR="00DE5D8A" w:rsidRDefault="00B94DD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lastRenderedPageBreak/>
        <w:t>Bakanlık</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personeline</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yurtiçi</w:t>
      </w:r>
      <w:r w:rsidR="00E5549E">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görevlendirilmeleri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nedeni</w:t>
      </w:r>
      <w:r w:rsidR="008E57DA">
        <w:rPr>
          <w:rFonts w:ascii="Times New Roman" w:eastAsia="Times New Roman" w:hAnsi="Times New Roman" w:cs="Times New Roman"/>
          <w:sz w:val="24"/>
          <w:szCs w:val="24"/>
        </w:rPr>
        <w:t>y</w:t>
      </w:r>
      <w:r w:rsidRPr="00EC120B">
        <w:rPr>
          <w:rFonts w:ascii="Times New Roman" w:eastAsia="Times New Roman" w:hAnsi="Times New Roman" w:cs="Times New Roman"/>
          <w:sz w:val="24"/>
          <w:szCs w:val="24"/>
        </w:rPr>
        <w:t>le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ödenen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geçici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görev</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yolluklarının,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mal</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hizmet</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alımları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tertibi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yerine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diğer</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sermaye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giderleri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tertibinden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ödendiği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6A008A" w:rsidRPr="00EC120B" w:rsidRDefault="006A008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B94DDA" w:rsidRPr="006A008A" w:rsidRDefault="00B94DDA" w:rsidP="003619B5">
      <w:pPr>
        <w:pStyle w:val="ListeParagraf"/>
        <w:widowControl w:val="0"/>
        <w:numPr>
          <w:ilvl w:val="0"/>
          <w:numId w:val="5"/>
        </w:numPr>
        <w:tabs>
          <w:tab w:val="left" w:pos="1595"/>
          <w:tab w:val="left" w:pos="8789"/>
        </w:tabs>
        <w:autoSpaceDE w:val="0"/>
        <w:autoSpaceDN w:val="0"/>
        <w:spacing w:after="0" w:line="240" w:lineRule="auto"/>
        <w:ind w:left="142" w:right="283"/>
        <w:jc w:val="both"/>
        <w:rPr>
          <w:rFonts w:ascii="Times New Roman" w:eastAsia="Times New Roman" w:hAnsi="Times New Roman" w:cs="Times New Roman"/>
          <w:b/>
          <w:sz w:val="24"/>
          <w:szCs w:val="24"/>
        </w:rPr>
      </w:pPr>
      <w:r w:rsidRPr="006A008A">
        <w:rPr>
          <w:rFonts w:ascii="Times New Roman" w:eastAsia="Times New Roman" w:hAnsi="Times New Roman" w:cs="Times New Roman"/>
          <w:b/>
          <w:sz w:val="24"/>
          <w:szCs w:val="24"/>
        </w:rPr>
        <w:t>DİĞER</w:t>
      </w:r>
      <w:r w:rsidR="008E57DA">
        <w:rPr>
          <w:rFonts w:ascii="Times New Roman" w:eastAsia="Times New Roman" w:hAnsi="Times New Roman" w:cs="Times New Roman"/>
          <w:b/>
          <w:sz w:val="24"/>
          <w:szCs w:val="24"/>
        </w:rPr>
        <w:t xml:space="preserve"> </w:t>
      </w:r>
      <w:r w:rsidRPr="006A008A">
        <w:rPr>
          <w:rFonts w:ascii="Times New Roman" w:eastAsia="Times New Roman" w:hAnsi="Times New Roman" w:cs="Times New Roman"/>
          <w:b/>
          <w:sz w:val="24"/>
          <w:szCs w:val="24"/>
        </w:rPr>
        <w:t>BULGULAR</w:t>
      </w:r>
    </w:p>
    <w:p w:rsidR="00B94DDA" w:rsidRPr="00EC120B" w:rsidRDefault="00B94DDA" w:rsidP="003619B5">
      <w:pPr>
        <w:widowControl w:val="0"/>
        <w:tabs>
          <w:tab w:val="left" w:pos="8789"/>
        </w:tabs>
        <w:autoSpaceDE w:val="0"/>
        <w:autoSpaceDN w:val="0"/>
        <w:spacing w:before="157"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Bu bölümde, mali rapor ve tablolara verilen görüş ile ilgili olmayan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bulgular yer</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almaktadır.</w:t>
      </w:r>
    </w:p>
    <w:p w:rsidR="006A008A" w:rsidRDefault="00B94DD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1: Avans Ve Kredilerin Zamanında Kapatılmayanların İlgililer Adına</w:t>
      </w:r>
      <w:r w:rsidR="008E57D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Kişilerden</w:t>
      </w:r>
      <w:r w:rsidR="008E57D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Alacaklar</w:t>
      </w:r>
      <w:r w:rsidR="008E57D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Hesabında</w:t>
      </w:r>
      <w:r w:rsidR="008E57D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İzlenmemesi</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(Mülga GTHB)</w:t>
      </w:r>
    </w:p>
    <w:p w:rsidR="00B94DDA" w:rsidRDefault="00B94DD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İş</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avans</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kredileri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hesabında</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kayıtlı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bulunan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bazı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avans</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kredi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tutarlarından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süresi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içinde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mahsup</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veya</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iade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edilmeyenlerin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kişi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borcuna</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alınmadığı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gecikme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faizi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hesaplanmadığı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 edilmiştir.</w:t>
      </w:r>
    </w:p>
    <w:p w:rsidR="00250CFF" w:rsidRPr="006A008A" w:rsidRDefault="00250CFF"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p>
    <w:p w:rsidR="00B94DDA" w:rsidRPr="00EC120B" w:rsidRDefault="00B94DDA" w:rsidP="003619B5">
      <w:pPr>
        <w:widowControl w:val="0"/>
        <w:tabs>
          <w:tab w:val="left" w:pos="8789"/>
        </w:tabs>
        <w:autoSpaceDE w:val="0"/>
        <w:autoSpaceDN w:val="0"/>
        <w:spacing w:before="91"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2: 4734 sayılı Kanunu'nun 22 ve 21'inci Maddelerine göre Yapılacak</w:t>
      </w:r>
      <w:r w:rsidR="008E57D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Yıllık Harcama Toplamının, İşletmelerin Bütçe Ödeneklerinin %10’unu Aşması (Mülga</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OSİB)</w:t>
      </w:r>
    </w:p>
    <w:p w:rsidR="00B94DDA" w:rsidRDefault="00B94DDA"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Yapım-mal</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hizmet</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alımı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yapılacak</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harcamaların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yıllık</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toplamı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idarelerin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bütçelerine bu amaçla konulacak ödeneklerin %10 sınırını aşmasına rağmen, Kamu İhale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Kurumundan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yazılı izin alınmadığı görülmüştür.</w:t>
      </w:r>
    </w:p>
    <w:p w:rsidR="00250CFF" w:rsidRPr="00EC120B" w:rsidRDefault="00250CF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p>
    <w:p w:rsidR="00B94DDA" w:rsidRPr="00EC120B" w:rsidRDefault="00B94DDA" w:rsidP="003619B5">
      <w:pPr>
        <w:widowControl w:val="0"/>
        <w:tabs>
          <w:tab w:val="left" w:pos="8789"/>
        </w:tabs>
        <w:autoSpaceDE w:val="0"/>
        <w:autoSpaceDN w:val="0"/>
        <w:spacing w:before="90"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3: Avans Ve Kredilerin Zamanında Kapatılmayanların İlgililer Adına</w:t>
      </w:r>
      <w:r w:rsidR="008E57D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Kişilerden</w:t>
      </w:r>
      <w:r w:rsidR="008E57D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Alacaklar Hesabında</w:t>
      </w:r>
      <w:r w:rsidR="008E57D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İzlenmemesi</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(Mülga OSİB)</w:t>
      </w:r>
    </w:p>
    <w:p w:rsidR="00B94DDA" w:rsidRDefault="00B94DD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İş avans ve kredileri hesabında kayıtlı bulunan bazı avans ve kredi tutarlarından süresi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içinde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mahsup</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veya</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iade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edilmeyenlerin</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kişi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borcuna</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alınmadığı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ve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gecikme</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faizi</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hesaplanmadığı</w:t>
      </w:r>
      <w:r w:rsidR="008E57D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tespit edilmiştir.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B94DDA" w:rsidRPr="00EC120B" w:rsidRDefault="00B94DD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4:</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Turizm</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Yatırımlarına</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Tahsis</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Edilen</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Milli</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Park</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Tabiat</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Parklarından Elde Edilen Pay ve Bedellerin Döner Sermayeye Gelir Kaydedilememesi</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(Mülga</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OSİB)</w:t>
      </w:r>
    </w:p>
    <w:p w:rsidR="00B94DDA" w:rsidRDefault="00B94DDA"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Tarım ve Orman Bakanlı</w:t>
      </w:r>
      <w:r w:rsidR="006A008A">
        <w:rPr>
          <w:rFonts w:ascii="Times New Roman" w:eastAsia="Times New Roman" w:hAnsi="Times New Roman" w:cs="Times New Roman"/>
          <w:sz w:val="24"/>
          <w:szCs w:val="24"/>
        </w:rPr>
        <w:t>ğının Döner Sermaye Yönetmeliği’</w:t>
      </w:r>
      <w:r w:rsidRPr="00EC120B">
        <w:rPr>
          <w:rFonts w:ascii="Times New Roman" w:eastAsia="Times New Roman" w:hAnsi="Times New Roman" w:cs="Times New Roman"/>
          <w:sz w:val="24"/>
          <w:szCs w:val="24"/>
        </w:rPr>
        <w:t>nin çıkarılmamasından</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kaynaklı</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2873</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sayılı</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Milli</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Parklar</w:t>
      </w:r>
      <w:r w:rsidR="00D80DBA">
        <w:rPr>
          <w:rFonts w:ascii="Times New Roman" w:eastAsia="Times New Roman" w:hAnsi="Times New Roman" w:cs="Times New Roman"/>
          <w:sz w:val="24"/>
          <w:szCs w:val="24"/>
        </w:rPr>
        <w:t xml:space="preserve"> </w:t>
      </w:r>
      <w:r w:rsidR="006A008A">
        <w:rPr>
          <w:rFonts w:ascii="Times New Roman" w:eastAsia="Times New Roman" w:hAnsi="Times New Roman" w:cs="Times New Roman"/>
          <w:sz w:val="24"/>
          <w:szCs w:val="24"/>
        </w:rPr>
        <w:t>Kanunu’</w:t>
      </w:r>
      <w:r w:rsidRPr="00EC120B">
        <w:rPr>
          <w:rFonts w:ascii="Times New Roman" w:eastAsia="Times New Roman" w:hAnsi="Times New Roman" w:cs="Times New Roman"/>
          <w:sz w:val="24"/>
          <w:szCs w:val="24"/>
        </w:rPr>
        <w:t>na</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tabi</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alanlardan</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elde</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edilen</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gelirlerden</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bazılarının</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mülga</w:t>
      </w:r>
      <w:r w:rsidR="00250CFF">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OSİB</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döner</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sermayesi</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yerine</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genel</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bütçeye gelir</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kaydedildiği</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before="1" w:after="0" w:line="240" w:lineRule="auto"/>
        <w:ind w:left="142" w:right="283" w:firstLine="707"/>
        <w:jc w:val="both"/>
        <w:rPr>
          <w:rFonts w:ascii="Times New Roman" w:eastAsia="Times New Roman" w:hAnsi="Times New Roman" w:cs="Times New Roman"/>
          <w:sz w:val="24"/>
          <w:szCs w:val="24"/>
        </w:rPr>
      </w:pPr>
    </w:p>
    <w:p w:rsidR="00B94DDA" w:rsidRPr="00EC120B" w:rsidRDefault="00B94DD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5:</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Tarım</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Ürünü</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Olmayan</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ve</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Tüketim</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Amacıyla</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Kullanılan</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Sanayi</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Ürünlerinin İhalesiz</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Olarak Satın</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Alınması</w:t>
      </w:r>
      <w:r w:rsidR="00D80DBA">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(Mülga OSİB)</w:t>
      </w:r>
    </w:p>
    <w:p w:rsidR="00B94DDA" w:rsidRDefault="00B94DD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Tarım ürünlerinden olmayan tüketime yönelik mal alımlarının 4734 sayılı Kamu İhale</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Kanunu</w:t>
      </w:r>
      <w:r w:rsidR="006A008A">
        <w:rPr>
          <w:rFonts w:ascii="Times New Roman" w:eastAsia="Times New Roman" w:hAnsi="Times New Roman" w:cs="Times New Roman"/>
          <w:sz w:val="24"/>
          <w:szCs w:val="24"/>
        </w:rPr>
        <w:t>’</w:t>
      </w:r>
      <w:r w:rsidRPr="00EC120B">
        <w:rPr>
          <w:rFonts w:ascii="Times New Roman" w:eastAsia="Times New Roman" w:hAnsi="Times New Roman" w:cs="Times New Roman"/>
          <w:sz w:val="24"/>
          <w:szCs w:val="24"/>
        </w:rPr>
        <w:t>nun3</w:t>
      </w:r>
      <w:r w:rsidR="006A008A">
        <w:rPr>
          <w:rFonts w:ascii="Times New Roman" w:eastAsia="Times New Roman" w:hAnsi="Times New Roman" w:cs="Times New Roman"/>
          <w:sz w:val="24"/>
          <w:szCs w:val="24"/>
        </w:rPr>
        <w:t>.</w:t>
      </w:r>
      <w:r w:rsidR="00D80DBA">
        <w:rPr>
          <w:rFonts w:ascii="Times New Roman" w:eastAsia="Times New Roman" w:hAnsi="Times New Roman" w:cs="Times New Roman"/>
          <w:sz w:val="24"/>
          <w:szCs w:val="24"/>
        </w:rPr>
        <w:t xml:space="preserve"> </w:t>
      </w:r>
      <w:r w:rsidR="00D80DBA" w:rsidRPr="00EC120B">
        <w:rPr>
          <w:rFonts w:ascii="Times New Roman" w:eastAsia="Times New Roman" w:hAnsi="Times New Roman" w:cs="Times New Roman"/>
          <w:sz w:val="24"/>
          <w:szCs w:val="24"/>
        </w:rPr>
        <w:t>M</w:t>
      </w:r>
      <w:r w:rsidRPr="00EC120B">
        <w:rPr>
          <w:rFonts w:ascii="Times New Roman" w:eastAsia="Times New Roman" w:hAnsi="Times New Roman" w:cs="Times New Roman"/>
          <w:sz w:val="24"/>
          <w:szCs w:val="24"/>
        </w:rPr>
        <w:t>addesinin</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bendindeki</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istisnaya</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istinaden</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ihalesiz</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satın</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alındığı</w:t>
      </w:r>
      <w:r w:rsidR="00D80DBA">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B94DDA" w:rsidRPr="00EC120B" w:rsidRDefault="00B94DDA"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EC120B">
        <w:rPr>
          <w:rFonts w:ascii="Times New Roman" w:eastAsia="Times New Roman" w:hAnsi="Times New Roman" w:cs="Times New Roman"/>
          <w:b/>
          <w:bCs/>
          <w:sz w:val="24"/>
          <w:szCs w:val="24"/>
        </w:rPr>
        <w:t>BULGU 6: 1 No.lu Cumhurbaşkanlığı Kararnamesine Göre Döner Sermayeli</w:t>
      </w:r>
      <w:r w:rsidR="00C8228C">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İşletmeler</w:t>
      </w:r>
      <w:r w:rsidR="00C8228C">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İçin</w:t>
      </w:r>
      <w:r w:rsidR="00C8228C">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Düzenlenmesi Gereken</w:t>
      </w:r>
      <w:r w:rsidR="00C8228C">
        <w:rPr>
          <w:rFonts w:ascii="Times New Roman" w:eastAsia="Times New Roman" w:hAnsi="Times New Roman" w:cs="Times New Roman"/>
          <w:b/>
          <w:bCs/>
          <w:sz w:val="24"/>
          <w:szCs w:val="24"/>
        </w:rPr>
        <w:t xml:space="preserve"> </w:t>
      </w:r>
      <w:r w:rsidRPr="00EC120B">
        <w:rPr>
          <w:rFonts w:ascii="Times New Roman" w:eastAsia="Times New Roman" w:hAnsi="Times New Roman" w:cs="Times New Roman"/>
          <w:b/>
          <w:bCs/>
          <w:sz w:val="24"/>
          <w:szCs w:val="24"/>
        </w:rPr>
        <w:t>Yönetmelik’in Düzenlenmemesi</w:t>
      </w:r>
    </w:p>
    <w:p w:rsidR="00B94DDA" w:rsidRDefault="00B94DD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C120B">
        <w:rPr>
          <w:rFonts w:ascii="Times New Roman" w:eastAsia="Times New Roman" w:hAnsi="Times New Roman" w:cs="Times New Roman"/>
          <w:sz w:val="24"/>
          <w:szCs w:val="24"/>
        </w:rPr>
        <w:t>1</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no.lu</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Cumhurbaşkanlığı</w:t>
      </w:r>
      <w:r w:rsidR="00C8228C">
        <w:rPr>
          <w:rFonts w:ascii="Times New Roman" w:eastAsia="Times New Roman" w:hAnsi="Times New Roman" w:cs="Times New Roman"/>
          <w:sz w:val="24"/>
          <w:szCs w:val="24"/>
        </w:rPr>
        <w:t xml:space="preserve"> </w:t>
      </w:r>
      <w:r w:rsidR="006A008A">
        <w:rPr>
          <w:rFonts w:ascii="Times New Roman" w:eastAsia="Times New Roman" w:hAnsi="Times New Roman" w:cs="Times New Roman"/>
          <w:sz w:val="24"/>
          <w:szCs w:val="24"/>
        </w:rPr>
        <w:t>Kararnamesi’</w:t>
      </w:r>
      <w:r w:rsidRPr="00EC120B">
        <w:rPr>
          <w:rFonts w:ascii="Times New Roman" w:eastAsia="Times New Roman" w:hAnsi="Times New Roman" w:cs="Times New Roman"/>
          <w:sz w:val="24"/>
          <w:szCs w:val="24"/>
        </w:rPr>
        <w:t>ne</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göre</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döner</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sermayeli</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işletmeler</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için</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düzenlenmesi gereken ve işletmelerin faaliyet alanları, gelirleri, giderleri, merkeze aktarılacak</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tutarların harcanması ve denetimi ile ilgili hususları kapsayan yönetmeliğin Bakanlıkça henüz</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düzenlenmediği</w:t>
      </w:r>
      <w:r w:rsidR="00C8228C">
        <w:rPr>
          <w:rFonts w:ascii="Times New Roman" w:eastAsia="Times New Roman" w:hAnsi="Times New Roman" w:cs="Times New Roman"/>
          <w:sz w:val="24"/>
          <w:szCs w:val="24"/>
        </w:rPr>
        <w:t xml:space="preserve"> </w:t>
      </w:r>
      <w:r w:rsidRPr="00EC120B">
        <w:rPr>
          <w:rFonts w:ascii="Times New Roman" w:eastAsia="Times New Roman" w:hAnsi="Times New Roman" w:cs="Times New Roman"/>
          <w:sz w:val="24"/>
          <w:szCs w:val="24"/>
        </w:rPr>
        <w:t>görülmüştür.</w:t>
      </w:r>
    </w:p>
    <w:p w:rsidR="00250CFF" w:rsidRPr="00EC120B"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D74ABD" w:rsidRPr="00D74ABD" w:rsidRDefault="00D74ABD" w:rsidP="003619B5">
      <w:pPr>
        <w:widowControl w:val="0"/>
        <w:tabs>
          <w:tab w:val="left" w:pos="8789"/>
        </w:tabs>
        <w:autoSpaceDE w:val="0"/>
        <w:autoSpaceDN w:val="0"/>
        <w:spacing w:before="1" w:after="0" w:line="240" w:lineRule="auto"/>
        <w:ind w:left="142" w:right="283" w:firstLine="707"/>
        <w:jc w:val="both"/>
        <w:outlineLvl w:val="2"/>
        <w:rPr>
          <w:rFonts w:ascii="Times New Roman" w:eastAsia="Times New Roman" w:hAnsi="Times New Roman" w:cs="Times New Roman"/>
          <w:b/>
          <w:bCs/>
          <w:sz w:val="24"/>
          <w:szCs w:val="24"/>
        </w:rPr>
      </w:pPr>
      <w:r w:rsidRPr="00D74ABD">
        <w:rPr>
          <w:rFonts w:ascii="Times New Roman" w:eastAsia="Times New Roman" w:hAnsi="Times New Roman" w:cs="Times New Roman"/>
          <w:b/>
          <w:bCs/>
          <w:sz w:val="24"/>
          <w:szCs w:val="24"/>
        </w:rPr>
        <w:t xml:space="preserve">BULGU 7: Merkez Hissesine ait Gelir Giderler ile Varlık ve </w:t>
      </w:r>
      <w:r w:rsidRPr="00D74ABD">
        <w:rPr>
          <w:rFonts w:ascii="Times New Roman" w:eastAsia="Times New Roman" w:hAnsi="Times New Roman" w:cs="Times New Roman"/>
          <w:b/>
          <w:bCs/>
          <w:sz w:val="24"/>
          <w:szCs w:val="24"/>
        </w:rPr>
        <w:lastRenderedPageBreak/>
        <w:t>Yükümlülüklerin</w:t>
      </w:r>
      <w:r w:rsidR="00961F3E">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Dönem</w:t>
      </w:r>
      <w:r w:rsidR="00961F3E">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Sonu Mali</w:t>
      </w:r>
      <w:r w:rsidR="00961F3E">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Tablolarında Raporlanmaması</w:t>
      </w:r>
      <w:r w:rsidR="00961F3E">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(Mülga GTHB)</w:t>
      </w:r>
    </w:p>
    <w:p w:rsidR="00D74ABD" w:rsidRDefault="00D74ABD"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D74ABD">
        <w:rPr>
          <w:rFonts w:ascii="Times New Roman" w:eastAsia="Times New Roman" w:hAnsi="Times New Roman" w:cs="Times New Roman"/>
          <w:sz w:val="24"/>
          <w:szCs w:val="24"/>
        </w:rPr>
        <w:t>Bakanlık tarafından çeşitli amaçlarla kullanılmak üzere, döner sermayeli işletmelerin</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gayrisafi hasılatlarından azami %5‟e kadar ayrılan Merkez Hissesine ait işlemlerin, döner</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sermayeli işletmelere ait muhasebe sisteminin dışında yürütüldüğü, başka bir ifadeyle Merkez</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Hissesine ait yıllık faaliyet gelir ve giderleri ile varlık ve yükümlülükleri dönem sonu mali</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tablolarında</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raporlanmadığı</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görülmüştür.</w:t>
      </w:r>
    </w:p>
    <w:p w:rsidR="00250CFF" w:rsidRPr="00D74ABD" w:rsidRDefault="00250CFF"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p>
    <w:p w:rsidR="00D74ABD" w:rsidRPr="00D74ABD" w:rsidRDefault="00D74ABD" w:rsidP="003619B5">
      <w:pPr>
        <w:widowControl w:val="0"/>
        <w:tabs>
          <w:tab w:val="left" w:pos="8789"/>
        </w:tabs>
        <w:autoSpaceDE w:val="0"/>
        <w:autoSpaceDN w:val="0"/>
        <w:spacing w:after="0" w:line="240" w:lineRule="auto"/>
        <w:ind w:left="142" w:right="283" w:firstLine="707"/>
        <w:jc w:val="both"/>
        <w:outlineLvl w:val="2"/>
        <w:rPr>
          <w:rFonts w:ascii="Times New Roman" w:eastAsia="Times New Roman" w:hAnsi="Times New Roman" w:cs="Times New Roman"/>
          <w:b/>
          <w:bCs/>
          <w:sz w:val="24"/>
          <w:szCs w:val="24"/>
        </w:rPr>
      </w:pPr>
      <w:r w:rsidRPr="00D74ABD">
        <w:rPr>
          <w:rFonts w:ascii="Times New Roman" w:eastAsia="Times New Roman" w:hAnsi="Times New Roman" w:cs="Times New Roman"/>
          <w:b/>
          <w:bCs/>
          <w:sz w:val="24"/>
          <w:szCs w:val="24"/>
        </w:rPr>
        <w:t>BULGU</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8:</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Kulak</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Küpelerine</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Ait</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Taşınır</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ve</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Muhasebe</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Kayıtlarının</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Tam ve</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Doğru</w:t>
      </w:r>
      <w:r w:rsidR="00D727B3">
        <w:rPr>
          <w:rFonts w:ascii="Times New Roman" w:eastAsia="Times New Roman" w:hAnsi="Times New Roman" w:cs="Times New Roman"/>
          <w:b/>
          <w:bCs/>
          <w:sz w:val="24"/>
          <w:szCs w:val="24"/>
        </w:rPr>
        <w:t xml:space="preserve"> </w:t>
      </w:r>
      <w:r w:rsidRPr="00D74ABD">
        <w:rPr>
          <w:rFonts w:ascii="Times New Roman" w:eastAsia="Times New Roman" w:hAnsi="Times New Roman" w:cs="Times New Roman"/>
          <w:b/>
          <w:bCs/>
          <w:sz w:val="24"/>
          <w:szCs w:val="24"/>
        </w:rPr>
        <w:t>Olarak Yapılmaması (Mülga GTHB)</w:t>
      </w:r>
    </w:p>
    <w:p w:rsidR="00C0152D" w:rsidRDefault="00D74ABD"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D74ABD">
        <w:rPr>
          <w:rFonts w:ascii="Times New Roman" w:eastAsia="Times New Roman" w:hAnsi="Times New Roman" w:cs="Times New Roman"/>
          <w:sz w:val="24"/>
          <w:szCs w:val="24"/>
        </w:rPr>
        <w:t>Destek Hizmetleri Dairesi Başkanlığı Döner Sermaye İşletmesi ile Merkez Hissesi</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Hesabından</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bedeli</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ödenerek</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satın</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alınan</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hayvan</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kulak</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küpeleri</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il</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müdürlüklerine</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teslim</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edilmesine rağmen, sanki bu işletmeler tarafından küpeler teslim alınmış gibi taşınır işlem fişi</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düzenlendiği ve sonrasında il müdürlüklerine gönderilmiş gibi taşınır işlem fişi ile çıkışlarının</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yapıldığı ve böylece taşınır kayıtlarında ve mali tablolarda hayvan kulak küpelerinin eksik</w:t>
      </w:r>
      <w:r w:rsidR="00D727B3">
        <w:rPr>
          <w:rFonts w:ascii="Times New Roman" w:eastAsia="Times New Roman" w:hAnsi="Times New Roman" w:cs="Times New Roman"/>
          <w:sz w:val="24"/>
          <w:szCs w:val="24"/>
        </w:rPr>
        <w:t xml:space="preserve"> </w:t>
      </w:r>
      <w:r w:rsidRPr="00D74ABD">
        <w:rPr>
          <w:rFonts w:ascii="Times New Roman" w:eastAsia="Times New Roman" w:hAnsi="Times New Roman" w:cs="Times New Roman"/>
          <w:sz w:val="24"/>
          <w:szCs w:val="24"/>
        </w:rPr>
        <w:t>raporlandığı</w:t>
      </w:r>
      <w:r w:rsidR="00D727B3">
        <w:rPr>
          <w:rFonts w:ascii="Times New Roman" w:eastAsia="Times New Roman" w:hAnsi="Times New Roman" w:cs="Times New Roman"/>
          <w:sz w:val="24"/>
          <w:szCs w:val="24"/>
        </w:rPr>
        <w:t xml:space="preserve"> </w:t>
      </w:r>
      <w:r w:rsidR="00DE5D8A">
        <w:rPr>
          <w:rFonts w:ascii="Times New Roman" w:eastAsia="Times New Roman" w:hAnsi="Times New Roman" w:cs="Times New Roman"/>
          <w:sz w:val="24"/>
          <w:szCs w:val="24"/>
        </w:rPr>
        <w:t>tespit edilmiştir.</w:t>
      </w:r>
    </w:p>
    <w:p w:rsidR="003619B5" w:rsidRDefault="003619B5" w:rsidP="003619B5">
      <w:pPr>
        <w:widowControl w:val="0"/>
        <w:tabs>
          <w:tab w:val="left" w:pos="8789"/>
        </w:tabs>
        <w:autoSpaceDE w:val="0"/>
        <w:autoSpaceDN w:val="0"/>
        <w:spacing w:after="0" w:line="240" w:lineRule="auto"/>
        <w:ind w:left="142" w:right="283" w:firstLine="707"/>
        <w:jc w:val="both"/>
        <w:rPr>
          <w:rFonts w:ascii="Times New Roman" w:hAnsi="Times New Roman" w:cs="Times New Roman"/>
          <w:b/>
          <w:sz w:val="24"/>
          <w:szCs w:val="24"/>
        </w:rPr>
      </w:pPr>
    </w:p>
    <w:p w:rsidR="007A5A4C" w:rsidRDefault="00DE5D8A"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Pr>
          <w:rFonts w:ascii="Times New Roman" w:hAnsi="Times New Roman" w:cs="Times New Roman"/>
          <w:b/>
          <w:sz w:val="24"/>
          <w:szCs w:val="24"/>
        </w:rPr>
        <w:t>Sonuç olarak sistemin bu halde</w:t>
      </w:r>
      <w:r w:rsidR="00FD466A" w:rsidRPr="00E95217">
        <w:rPr>
          <w:rFonts w:ascii="Times New Roman" w:hAnsi="Times New Roman" w:cs="Times New Roman"/>
          <w:b/>
          <w:sz w:val="24"/>
          <w:szCs w:val="24"/>
        </w:rPr>
        <w:t xml:space="preserve"> sürdürülemez olduğu açığa çıkmıştır.</w:t>
      </w:r>
    </w:p>
    <w:p w:rsidR="00F11FBE" w:rsidRDefault="00F11FBE" w:rsidP="003619B5">
      <w:pPr>
        <w:widowControl w:val="0"/>
        <w:tabs>
          <w:tab w:val="left" w:pos="8789"/>
        </w:tabs>
        <w:autoSpaceDE w:val="0"/>
        <w:autoSpaceDN w:val="0"/>
        <w:spacing w:after="0" w:line="240" w:lineRule="auto"/>
        <w:ind w:left="142" w:right="283"/>
        <w:jc w:val="both"/>
        <w:rPr>
          <w:rFonts w:ascii="Times New Roman" w:hAnsi="Times New Roman" w:cs="Times New Roman"/>
          <w:sz w:val="24"/>
          <w:szCs w:val="24"/>
        </w:rPr>
      </w:pPr>
    </w:p>
    <w:p w:rsidR="007A5A4C" w:rsidRDefault="00E95217"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95217">
        <w:rPr>
          <w:rFonts w:ascii="Times New Roman" w:hAnsi="Times New Roman" w:cs="Times New Roman"/>
          <w:sz w:val="24"/>
          <w:szCs w:val="24"/>
        </w:rPr>
        <w:t>TARIMI BİTİREN</w:t>
      </w:r>
      <w:r w:rsidR="00723BDA">
        <w:rPr>
          <w:rFonts w:ascii="Times New Roman" w:hAnsi="Times New Roman" w:cs="Times New Roman"/>
          <w:sz w:val="24"/>
          <w:szCs w:val="24"/>
        </w:rPr>
        <w:t>;</w:t>
      </w:r>
      <w:r w:rsidRPr="00E95217">
        <w:rPr>
          <w:rFonts w:ascii="Times New Roman" w:hAnsi="Times New Roman" w:cs="Times New Roman"/>
          <w:sz w:val="24"/>
          <w:szCs w:val="24"/>
        </w:rPr>
        <w:t xml:space="preserve"> AKP-MHP İKTİDARININ </w:t>
      </w:r>
      <w:r w:rsidR="00BD5D01">
        <w:rPr>
          <w:rFonts w:ascii="Times New Roman" w:hAnsi="Times New Roman" w:cs="Times New Roman"/>
          <w:sz w:val="24"/>
          <w:szCs w:val="24"/>
        </w:rPr>
        <w:t>K</w:t>
      </w:r>
      <w:r w:rsidR="00723BDA">
        <w:rPr>
          <w:rFonts w:ascii="Times New Roman" w:hAnsi="Times New Roman" w:cs="Times New Roman"/>
          <w:sz w:val="24"/>
          <w:szCs w:val="24"/>
        </w:rPr>
        <w:t>E</w:t>
      </w:r>
      <w:r w:rsidR="00BD5D01">
        <w:rPr>
          <w:rFonts w:ascii="Times New Roman" w:hAnsi="Times New Roman" w:cs="Times New Roman"/>
          <w:sz w:val="24"/>
          <w:szCs w:val="24"/>
        </w:rPr>
        <w:t xml:space="preserve">NDİ BEKASI İÇİN </w:t>
      </w:r>
      <w:r w:rsidR="00F36170">
        <w:rPr>
          <w:rFonts w:ascii="Times New Roman" w:hAnsi="Times New Roman" w:cs="Times New Roman"/>
          <w:sz w:val="24"/>
          <w:szCs w:val="24"/>
        </w:rPr>
        <w:t xml:space="preserve">UYGULADIĞI </w:t>
      </w:r>
      <w:r w:rsidR="00BD5D01">
        <w:rPr>
          <w:rFonts w:ascii="Times New Roman" w:hAnsi="Times New Roman" w:cs="Times New Roman"/>
          <w:sz w:val="24"/>
          <w:szCs w:val="24"/>
        </w:rPr>
        <w:t>MİL</w:t>
      </w:r>
      <w:r w:rsidR="00723BDA">
        <w:rPr>
          <w:rFonts w:ascii="Times New Roman" w:hAnsi="Times New Roman" w:cs="Times New Roman"/>
          <w:sz w:val="24"/>
          <w:szCs w:val="24"/>
        </w:rPr>
        <w:t>Lİ</w:t>
      </w:r>
      <w:r w:rsidR="00BD5D01">
        <w:rPr>
          <w:rFonts w:ascii="Times New Roman" w:hAnsi="Times New Roman" w:cs="Times New Roman"/>
          <w:sz w:val="24"/>
          <w:szCs w:val="24"/>
        </w:rPr>
        <w:t>YETÇİ</w:t>
      </w:r>
      <w:r w:rsidR="00235246">
        <w:rPr>
          <w:rFonts w:ascii="Times New Roman" w:hAnsi="Times New Roman" w:cs="Times New Roman"/>
          <w:sz w:val="24"/>
          <w:szCs w:val="24"/>
        </w:rPr>
        <w:t>,</w:t>
      </w:r>
      <w:r w:rsidR="00BD5D01">
        <w:rPr>
          <w:rFonts w:ascii="Times New Roman" w:hAnsi="Times New Roman" w:cs="Times New Roman"/>
          <w:sz w:val="24"/>
          <w:szCs w:val="24"/>
        </w:rPr>
        <w:t xml:space="preserve"> GÜVENLİK</w:t>
      </w:r>
      <w:r w:rsidR="00F36170">
        <w:rPr>
          <w:rFonts w:ascii="Times New Roman" w:hAnsi="Times New Roman" w:cs="Times New Roman"/>
          <w:sz w:val="24"/>
          <w:szCs w:val="24"/>
        </w:rPr>
        <w:t xml:space="preserve"> ODAKLI YAKLAŞIM</w:t>
      </w:r>
      <w:r w:rsidR="00256475">
        <w:rPr>
          <w:rFonts w:ascii="Times New Roman" w:hAnsi="Times New Roman" w:cs="Times New Roman"/>
          <w:sz w:val="24"/>
          <w:szCs w:val="24"/>
        </w:rPr>
        <w:t xml:space="preserve">I </w:t>
      </w:r>
      <w:r w:rsidR="00BD5D01">
        <w:rPr>
          <w:rFonts w:ascii="Times New Roman" w:hAnsi="Times New Roman" w:cs="Times New Roman"/>
          <w:sz w:val="24"/>
          <w:szCs w:val="24"/>
        </w:rPr>
        <w:t>VE SERMAYE ODAKLI</w:t>
      </w:r>
      <w:r w:rsidR="00C0152D">
        <w:rPr>
          <w:rFonts w:ascii="Times New Roman" w:hAnsi="Times New Roman" w:cs="Times New Roman"/>
          <w:sz w:val="24"/>
          <w:szCs w:val="24"/>
        </w:rPr>
        <w:t xml:space="preserve"> POLİTİKA</w:t>
      </w:r>
      <w:r w:rsidR="00BD5D01">
        <w:rPr>
          <w:rFonts w:ascii="Times New Roman" w:hAnsi="Times New Roman" w:cs="Times New Roman"/>
          <w:sz w:val="24"/>
          <w:szCs w:val="24"/>
        </w:rPr>
        <w:t>LARI</w:t>
      </w:r>
      <w:r w:rsidR="00C0152D">
        <w:rPr>
          <w:rFonts w:ascii="Times New Roman" w:hAnsi="Times New Roman" w:cs="Times New Roman"/>
          <w:sz w:val="24"/>
          <w:szCs w:val="24"/>
        </w:rPr>
        <w:t>DIR</w:t>
      </w:r>
    </w:p>
    <w:p w:rsidR="00BD5D01" w:rsidRPr="00235246" w:rsidRDefault="00E95217"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sidRPr="00E95217">
        <w:rPr>
          <w:rFonts w:ascii="Times New Roman" w:hAnsi="Times New Roman" w:cs="Times New Roman"/>
          <w:sz w:val="24"/>
        </w:rPr>
        <w:t>Tarımda kendine yeten ülke olmak</w:t>
      </w:r>
      <w:r w:rsidR="00FE4BF6">
        <w:rPr>
          <w:rFonts w:ascii="Times New Roman" w:hAnsi="Times New Roman" w:cs="Times New Roman"/>
          <w:sz w:val="24"/>
        </w:rPr>
        <w:t xml:space="preserve"> yerine</w:t>
      </w:r>
      <w:r w:rsidRPr="00E95217">
        <w:rPr>
          <w:rFonts w:ascii="Times New Roman" w:hAnsi="Times New Roman" w:cs="Times New Roman"/>
          <w:sz w:val="24"/>
        </w:rPr>
        <w:t xml:space="preserve">, </w:t>
      </w:r>
      <w:r w:rsidR="00FE4BF6">
        <w:rPr>
          <w:rFonts w:ascii="Times New Roman" w:hAnsi="Times New Roman" w:cs="Times New Roman"/>
          <w:sz w:val="24"/>
        </w:rPr>
        <w:t>‘</w:t>
      </w:r>
      <w:r w:rsidRPr="00E95217">
        <w:rPr>
          <w:rFonts w:ascii="Times New Roman" w:hAnsi="Times New Roman" w:cs="Times New Roman"/>
          <w:sz w:val="24"/>
        </w:rPr>
        <w:t>sen üretme ben ithal edeceğim</w:t>
      </w:r>
      <w:r w:rsidR="00FE4BF6">
        <w:rPr>
          <w:rFonts w:ascii="Times New Roman" w:hAnsi="Times New Roman" w:cs="Times New Roman"/>
          <w:sz w:val="24"/>
        </w:rPr>
        <w:t>’</w:t>
      </w:r>
      <w:r w:rsidRPr="00E95217">
        <w:rPr>
          <w:rFonts w:ascii="Times New Roman" w:hAnsi="Times New Roman" w:cs="Times New Roman"/>
          <w:sz w:val="24"/>
        </w:rPr>
        <w:t xml:space="preserve"> anlayışının hakim olması</w:t>
      </w:r>
      <w:r w:rsidR="002A1601">
        <w:rPr>
          <w:rFonts w:ascii="Times New Roman" w:hAnsi="Times New Roman" w:cs="Times New Roman"/>
          <w:sz w:val="24"/>
        </w:rPr>
        <w:t xml:space="preserve">, sermaye ve güvenlik odaklı çözümsüzlük </w:t>
      </w:r>
      <w:r w:rsidR="00646D78">
        <w:rPr>
          <w:rFonts w:ascii="Times New Roman" w:hAnsi="Times New Roman" w:cs="Times New Roman"/>
          <w:sz w:val="24"/>
        </w:rPr>
        <w:t>yaklaşımı</w:t>
      </w:r>
      <w:r w:rsidR="00524A15">
        <w:rPr>
          <w:rFonts w:ascii="Times New Roman" w:hAnsi="Times New Roman" w:cs="Times New Roman"/>
          <w:sz w:val="24"/>
        </w:rPr>
        <w:t>,</w:t>
      </w:r>
      <w:r w:rsidRPr="00E95217">
        <w:rPr>
          <w:rFonts w:ascii="Times New Roman" w:hAnsi="Times New Roman" w:cs="Times New Roman"/>
          <w:sz w:val="24"/>
        </w:rPr>
        <w:t xml:space="preserve"> tarım politikala</w:t>
      </w:r>
      <w:r w:rsidR="0071782E">
        <w:rPr>
          <w:rFonts w:ascii="Times New Roman" w:hAnsi="Times New Roman" w:cs="Times New Roman"/>
          <w:sz w:val="24"/>
        </w:rPr>
        <w:t xml:space="preserve">rının iflas etmesinin en önemli </w:t>
      </w:r>
      <w:r w:rsidR="002A1601">
        <w:rPr>
          <w:rFonts w:ascii="Times New Roman" w:hAnsi="Times New Roman" w:cs="Times New Roman"/>
          <w:sz w:val="24"/>
        </w:rPr>
        <w:t>nedenleri</w:t>
      </w:r>
      <w:r w:rsidR="00235246">
        <w:rPr>
          <w:rFonts w:ascii="Times New Roman" w:hAnsi="Times New Roman" w:cs="Times New Roman"/>
          <w:sz w:val="24"/>
        </w:rPr>
        <w:t>dir</w:t>
      </w:r>
      <w:r w:rsidR="0071782E">
        <w:rPr>
          <w:rFonts w:ascii="Times New Roman" w:hAnsi="Times New Roman" w:cs="Times New Roman"/>
          <w:sz w:val="24"/>
        </w:rPr>
        <w:t>.</w:t>
      </w:r>
      <w:r w:rsidR="002A1601">
        <w:rPr>
          <w:rFonts w:ascii="Times New Roman" w:hAnsi="Times New Roman" w:cs="Times New Roman"/>
          <w:sz w:val="24"/>
        </w:rPr>
        <w:t xml:space="preserve"> Özellikle tarımsal girdilerin(gübre, tohum, zirai ilaç v.b) ithal edilmesinin yanı sıra son yıllarda hasat dönemlerinde yaşanan ithalatta sıfır gümrük vergisi uygulaması da üreticilerin üretememesi ve üretimden vazgeçmesine neden olmaktadır.</w:t>
      </w:r>
    </w:p>
    <w:p w:rsidR="00857DFB" w:rsidRPr="009D0F40" w:rsidRDefault="00E95217" w:rsidP="003619B5">
      <w:pPr>
        <w:widowControl w:val="0"/>
        <w:tabs>
          <w:tab w:val="left" w:pos="8789"/>
        </w:tabs>
        <w:autoSpaceDE w:val="0"/>
        <w:autoSpaceDN w:val="0"/>
        <w:spacing w:after="0" w:line="240" w:lineRule="auto"/>
        <w:ind w:left="142" w:right="283" w:firstLine="707"/>
        <w:jc w:val="both"/>
        <w:rPr>
          <w:rFonts w:ascii="Times New Roman" w:hAnsi="Times New Roman" w:cs="Times New Roman"/>
          <w:kern w:val="24"/>
          <w:sz w:val="24"/>
        </w:rPr>
      </w:pPr>
      <w:r w:rsidRPr="00E95217">
        <w:rPr>
          <w:rFonts w:ascii="Times New Roman" w:hAnsi="Times New Roman" w:cs="Times New Roman"/>
          <w:kern w:val="24"/>
          <w:sz w:val="24"/>
          <w:lang w:val="en-US"/>
        </w:rPr>
        <w:t>Tarım</w:t>
      </w:r>
      <w:r w:rsidR="00723BDA">
        <w:rPr>
          <w:rFonts w:ascii="Times New Roman" w:hAnsi="Times New Roman" w:cs="Times New Roman"/>
          <w:kern w:val="24"/>
          <w:sz w:val="24"/>
          <w:szCs w:val="24"/>
          <w:lang w:val="en-US"/>
        </w:rPr>
        <w:t xml:space="preserve"> kültürünün M</w:t>
      </w:r>
      <w:r w:rsidR="00BD5D01">
        <w:rPr>
          <w:rFonts w:ascii="Times New Roman" w:hAnsi="Times New Roman" w:cs="Times New Roman"/>
          <w:kern w:val="24"/>
          <w:sz w:val="24"/>
          <w:szCs w:val="24"/>
          <w:lang w:val="en-US"/>
        </w:rPr>
        <w:t>ezopotamya</w:t>
      </w:r>
      <w:r w:rsidR="00723BDA">
        <w:rPr>
          <w:rFonts w:ascii="Times New Roman" w:hAnsi="Times New Roman" w:cs="Times New Roman"/>
          <w:kern w:val="24"/>
          <w:sz w:val="24"/>
          <w:szCs w:val="24"/>
          <w:lang w:val="en-US"/>
        </w:rPr>
        <w:t>’</w:t>
      </w:r>
      <w:r w:rsidR="00BD5D01">
        <w:rPr>
          <w:rFonts w:ascii="Times New Roman" w:hAnsi="Times New Roman" w:cs="Times New Roman"/>
          <w:kern w:val="24"/>
          <w:sz w:val="24"/>
          <w:szCs w:val="24"/>
          <w:lang w:val="en-US"/>
        </w:rPr>
        <w:t>da</w:t>
      </w:r>
      <w:r w:rsidRPr="00E95217">
        <w:rPr>
          <w:rFonts w:ascii="Times New Roman" w:hAnsi="Times New Roman" w:cs="Times New Roman"/>
          <w:kern w:val="24"/>
          <w:sz w:val="24"/>
          <w:szCs w:val="24"/>
          <w:lang w:val="en-US"/>
        </w:rPr>
        <w:t xml:space="preserve"> ortaya çıkıp D</w:t>
      </w:r>
      <w:r w:rsidR="00723BDA">
        <w:rPr>
          <w:rFonts w:ascii="Times New Roman" w:hAnsi="Times New Roman" w:cs="Times New Roman"/>
          <w:kern w:val="24"/>
          <w:sz w:val="24"/>
          <w:szCs w:val="24"/>
          <w:lang w:val="en-US"/>
        </w:rPr>
        <w:t xml:space="preserve">ünya’ya yayıldığı sayısız belge </w:t>
      </w:r>
      <w:r w:rsidRPr="00E95217">
        <w:rPr>
          <w:rFonts w:ascii="Times New Roman" w:hAnsi="Times New Roman" w:cs="Times New Roman"/>
          <w:kern w:val="24"/>
          <w:sz w:val="24"/>
          <w:szCs w:val="24"/>
          <w:lang w:val="en-US"/>
        </w:rPr>
        <w:t>ve kalıntıyla</w:t>
      </w:r>
      <w:r w:rsidR="00723BDA">
        <w:rPr>
          <w:rFonts w:ascii="Times New Roman" w:hAnsi="Times New Roman" w:cs="Times New Roman"/>
          <w:kern w:val="24"/>
          <w:sz w:val="24"/>
          <w:szCs w:val="24"/>
          <w:lang w:val="en-US"/>
        </w:rPr>
        <w:t>,</w:t>
      </w:r>
      <w:r w:rsidRPr="00E95217">
        <w:rPr>
          <w:rFonts w:ascii="Times New Roman" w:hAnsi="Times New Roman" w:cs="Times New Roman"/>
          <w:kern w:val="24"/>
          <w:sz w:val="24"/>
          <w:szCs w:val="24"/>
          <w:lang w:val="en-US"/>
        </w:rPr>
        <w:t xml:space="preserve"> inkar edilemeyecek biçimde ispatlanmıştır. Neolitik devrimden </w:t>
      </w:r>
      <w:r w:rsidR="00235246" w:rsidRPr="00E95217">
        <w:rPr>
          <w:rFonts w:ascii="Times New Roman" w:hAnsi="Times New Roman" w:cs="Times New Roman"/>
          <w:kern w:val="24"/>
          <w:sz w:val="24"/>
          <w:szCs w:val="24"/>
          <w:lang w:val="en-US"/>
        </w:rPr>
        <w:t>20. yüzyıla</w:t>
      </w:r>
      <w:r w:rsidRPr="00E95217">
        <w:rPr>
          <w:rFonts w:ascii="Times New Roman" w:hAnsi="Times New Roman" w:cs="Times New Roman"/>
          <w:kern w:val="24"/>
          <w:sz w:val="24"/>
          <w:szCs w:val="24"/>
          <w:lang w:val="en-US"/>
        </w:rPr>
        <w:t xml:space="preserve"> kadarki uzun tar</w:t>
      </w:r>
      <w:r w:rsidRPr="00E95217">
        <w:rPr>
          <w:rFonts w:ascii="Times New Roman" w:hAnsi="Times New Roman" w:cs="Times New Roman"/>
          <w:kern w:val="24"/>
          <w:sz w:val="24"/>
          <w:lang w:val="en-US"/>
        </w:rPr>
        <w:t>ihsel süre boyunca da bölge kültürü tarım</w:t>
      </w:r>
      <w:r w:rsidRPr="00E95217">
        <w:rPr>
          <w:rFonts w:ascii="Times New Roman" w:hAnsi="Times New Roman" w:cs="Times New Roman"/>
          <w:kern w:val="24"/>
          <w:sz w:val="24"/>
          <w:szCs w:val="24"/>
          <w:lang w:val="en-US"/>
        </w:rPr>
        <w:t xml:space="preserve"> faaliyetlerinin en önemli merkezlerinden biri olma özelliğini önemli oranda korumuştur.</w:t>
      </w:r>
      <w:r w:rsidR="00F36171">
        <w:rPr>
          <w:rFonts w:ascii="Times New Roman" w:hAnsi="Times New Roman" w:cs="Times New Roman"/>
          <w:kern w:val="24"/>
          <w:sz w:val="24"/>
          <w:szCs w:val="24"/>
          <w:lang w:val="en-US"/>
        </w:rPr>
        <w:t xml:space="preserve"> </w:t>
      </w:r>
      <w:r w:rsidRPr="00E95217">
        <w:rPr>
          <w:rFonts w:ascii="Times New Roman" w:hAnsi="Times New Roman" w:cs="Times New Roman"/>
          <w:kern w:val="24"/>
          <w:sz w:val="24"/>
          <w:szCs w:val="24"/>
          <w:lang w:val="en-US"/>
        </w:rPr>
        <w:t>Kapitalist modernitenin Ortadoğu’da kendi egemenliğini tesis etme süreci halk</w:t>
      </w:r>
      <w:r w:rsidR="00BD5D01">
        <w:rPr>
          <w:rFonts w:ascii="Times New Roman" w:hAnsi="Times New Roman" w:cs="Times New Roman"/>
          <w:kern w:val="24"/>
          <w:sz w:val="24"/>
          <w:szCs w:val="24"/>
          <w:lang w:val="en-US"/>
        </w:rPr>
        <w:t>ları</w:t>
      </w:r>
      <w:r w:rsidRPr="00E95217">
        <w:rPr>
          <w:rFonts w:ascii="Times New Roman" w:hAnsi="Times New Roman" w:cs="Times New Roman"/>
          <w:kern w:val="24"/>
          <w:sz w:val="24"/>
          <w:szCs w:val="24"/>
          <w:lang w:val="en-US"/>
        </w:rPr>
        <w:t>n y</w:t>
      </w:r>
      <w:r w:rsidRPr="00E95217">
        <w:rPr>
          <w:rFonts w:ascii="Times New Roman" w:hAnsi="Times New Roman" w:cs="Times New Roman"/>
          <w:kern w:val="24"/>
          <w:sz w:val="24"/>
          <w:lang w:val="en-US"/>
        </w:rPr>
        <w:t>ıkıma uğramasına yol açmıştır. İ</w:t>
      </w:r>
      <w:r w:rsidRPr="00E95217">
        <w:rPr>
          <w:rFonts w:ascii="Times New Roman" w:hAnsi="Times New Roman" w:cs="Times New Roman"/>
          <w:kern w:val="24"/>
          <w:sz w:val="24"/>
          <w:szCs w:val="24"/>
          <w:lang w:val="en-US"/>
        </w:rPr>
        <w:t>nşa edilen</w:t>
      </w:r>
      <w:r w:rsidR="00FE4BF6">
        <w:rPr>
          <w:rFonts w:ascii="Times New Roman" w:hAnsi="Times New Roman" w:cs="Times New Roman"/>
          <w:kern w:val="24"/>
          <w:sz w:val="24"/>
          <w:lang w:val="en-US"/>
        </w:rPr>
        <w:t xml:space="preserve"> ulus-devletler ise siyasal, </w:t>
      </w:r>
      <w:r w:rsidRPr="00E95217">
        <w:rPr>
          <w:rFonts w:ascii="Times New Roman" w:hAnsi="Times New Roman" w:cs="Times New Roman"/>
          <w:kern w:val="24"/>
          <w:sz w:val="24"/>
          <w:lang w:val="en-US"/>
        </w:rPr>
        <w:t>sosyal, ekolojik, ekonomik, kültürel</w:t>
      </w:r>
      <w:r w:rsidRPr="00E95217">
        <w:rPr>
          <w:rFonts w:ascii="Times New Roman" w:hAnsi="Times New Roman" w:cs="Times New Roman"/>
          <w:kern w:val="24"/>
          <w:sz w:val="24"/>
          <w:szCs w:val="24"/>
          <w:lang w:val="en-US"/>
        </w:rPr>
        <w:t xml:space="preserve"> yıkım ve tahribatı daha da derinleştirip kökleştirmişlerdir</w:t>
      </w:r>
      <w:r w:rsidRPr="00E95217">
        <w:rPr>
          <w:rFonts w:ascii="Times New Roman" w:hAnsi="Times New Roman" w:cs="Times New Roman"/>
          <w:kern w:val="24"/>
          <w:sz w:val="24"/>
          <w:lang w:val="en-US"/>
        </w:rPr>
        <w:t>.</w:t>
      </w:r>
      <w:r w:rsidR="00F36171">
        <w:rPr>
          <w:rFonts w:ascii="Times New Roman" w:hAnsi="Times New Roman" w:cs="Times New Roman"/>
          <w:kern w:val="24"/>
          <w:sz w:val="24"/>
          <w:lang w:val="en-US"/>
        </w:rPr>
        <w:t xml:space="preserve"> </w:t>
      </w:r>
      <w:r w:rsidR="009D0F40" w:rsidRPr="009D0F40">
        <w:rPr>
          <w:rFonts w:ascii="Times New Roman" w:hAnsi="Times New Roman" w:cs="Times New Roman"/>
          <w:kern w:val="24"/>
          <w:sz w:val="24"/>
          <w:lang w:val="en-US"/>
        </w:rPr>
        <w:t>Sadece Urfa ve Konya ovası üretim potansiyeli</w:t>
      </w:r>
      <w:r w:rsidR="00646D78">
        <w:rPr>
          <w:rFonts w:ascii="Times New Roman" w:hAnsi="Times New Roman" w:cs="Times New Roman"/>
          <w:kern w:val="24"/>
          <w:sz w:val="24"/>
          <w:lang w:val="en-US"/>
        </w:rPr>
        <w:t xml:space="preserve"> bakımından</w:t>
      </w:r>
      <w:r w:rsidR="009D0F40" w:rsidRPr="009D0F40">
        <w:rPr>
          <w:rFonts w:ascii="Times New Roman" w:hAnsi="Times New Roman" w:cs="Times New Roman"/>
          <w:kern w:val="24"/>
          <w:sz w:val="24"/>
          <w:lang w:val="en-US"/>
        </w:rPr>
        <w:t xml:space="preserve"> b</w:t>
      </w:r>
      <w:r w:rsidR="00646D78">
        <w:rPr>
          <w:rFonts w:ascii="Times New Roman" w:hAnsi="Times New Roman" w:cs="Times New Roman"/>
          <w:kern w:val="24"/>
          <w:sz w:val="24"/>
          <w:lang w:val="en-US"/>
        </w:rPr>
        <w:t>ü</w:t>
      </w:r>
      <w:r w:rsidR="009D0F40" w:rsidRPr="009D0F40">
        <w:rPr>
          <w:rFonts w:ascii="Times New Roman" w:hAnsi="Times New Roman" w:cs="Times New Roman"/>
          <w:kern w:val="24"/>
          <w:sz w:val="24"/>
          <w:lang w:val="en-US"/>
        </w:rPr>
        <w:t xml:space="preserve">tün Ortadoğu’nun gıda ihtiyacını karşılayabilecek nitelikte olmasına </w:t>
      </w:r>
      <w:r w:rsidR="00F36171">
        <w:rPr>
          <w:rFonts w:ascii="Times New Roman" w:hAnsi="Times New Roman" w:cs="Times New Roman"/>
          <w:kern w:val="24"/>
          <w:sz w:val="24"/>
          <w:lang w:val="en-US"/>
        </w:rPr>
        <w:t>rağ</w:t>
      </w:r>
      <w:r w:rsidR="009D0F40">
        <w:rPr>
          <w:rFonts w:ascii="Times New Roman" w:hAnsi="Times New Roman" w:cs="Times New Roman"/>
          <w:kern w:val="24"/>
          <w:sz w:val="24"/>
          <w:lang w:val="en-US"/>
        </w:rPr>
        <w:t>men sermaye merkezli politikalar</w:t>
      </w:r>
      <w:r w:rsidR="00524A15">
        <w:rPr>
          <w:rFonts w:ascii="Times New Roman" w:hAnsi="Times New Roman" w:cs="Times New Roman"/>
          <w:kern w:val="24"/>
          <w:sz w:val="24"/>
          <w:lang w:val="en-US"/>
        </w:rPr>
        <w:t xml:space="preserve"> ve yanlış uygulamalar</w:t>
      </w:r>
      <w:r w:rsidR="009D0F40">
        <w:rPr>
          <w:rFonts w:ascii="Times New Roman" w:hAnsi="Times New Roman" w:cs="Times New Roman"/>
          <w:kern w:val="24"/>
          <w:sz w:val="24"/>
          <w:lang w:val="en-US"/>
        </w:rPr>
        <w:t xml:space="preserve"> </w:t>
      </w:r>
      <w:r w:rsidR="00646D78">
        <w:rPr>
          <w:rFonts w:ascii="Times New Roman" w:hAnsi="Times New Roman" w:cs="Times New Roman"/>
          <w:kern w:val="24"/>
          <w:sz w:val="24"/>
          <w:lang w:val="en-US"/>
        </w:rPr>
        <w:t>sonucu</w:t>
      </w:r>
      <w:r w:rsidR="009D0F40">
        <w:rPr>
          <w:rFonts w:ascii="Times New Roman" w:hAnsi="Times New Roman" w:cs="Times New Roman"/>
          <w:kern w:val="24"/>
          <w:sz w:val="24"/>
          <w:lang w:val="en-US"/>
        </w:rPr>
        <w:t xml:space="preserve"> kendi ihtiyacını bile karşılayamayacak duruma getirilmiştir.</w:t>
      </w:r>
    </w:p>
    <w:p w:rsidR="00857DFB" w:rsidRPr="00910889" w:rsidRDefault="00BD5D01" w:rsidP="00910889">
      <w:pPr>
        <w:widowControl w:val="0"/>
        <w:tabs>
          <w:tab w:val="left" w:pos="8789"/>
        </w:tabs>
        <w:autoSpaceDE w:val="0"/>
        <w:autoSpaceDN w:val="0"/>
        <w:spacing w:after="0" w:line="240" w:lineRule="auto"/>
        <w:ind w:left="142" w:right="283" w:firstLine="707"/>
        <w:jc w:val="both"/>
        <w:rPr>
          <w:rFonts w:ascii="Times New Roman" w:eastAsia="+mn-ea" w:hAnsi="Times New Roman" w:cs="Times New Roman"/>
          <w:kern w:val="24"/>
          <w:sz w:val="24"/>
          <w:szCs w:val="24"/>
          <w:lang w:eastAsia="tr-TR"/>
        </w:rPr>
      </w:pPr>
      <w:r>
        <w:rPr>
          <w:rFonts w:ascii="Times New Roman" w:eastAsia="+mn-ea" w:hAnsi="Times New Roman" w:cs="Times New Roman"/>
          <w:kern w:val="24"/>
          <w:sz w:val="24"/>
          <w:szCs w:val="24"/>
          <w:lang w:eastAsia="tr-TR"/>
        </w:rPr>
        <w:t>Sermayenin Ortad</w:t>
      </w:r>
      <w:r w:rsidR="00723BDA">
        <w:rPr>
          <w:rFonts w:ascii="Times New Roman" w:eastAsia="+mn-ea" w:hAnsi="Times New Roman" w:cs="Times New Roman"/>
          <w:kern w:val="24"/>
          <w:sz w:val="24"/>
          <w:szCs w:val="24"/>
          <w:lang w:eastAsia="tr-TR"/>
        </w:rPr>
        <w:t>o</w:t>
      </w:r>
      <w:r>
        <w:rPr>
          <w:rFonts w:ascii="Times New Roman" w:eastAsia="+mn-ea" w:hAnsi="Times New Roman" w:cs="Times New Roman"/>
          <w:kern w:val="24"/>
          <w:sz w:val="24"/>
          <w:szCs w:val="24"/>
          <w:lang w:eastAsia="tr-TR"/>
        </w:rPr>
        <w:t>ğu</w:t>
      </w:r>
      <w:r w:rsidR="00723BDA">
        <w:rPr>
          <w:rFonts w:ascii="Times New Roman" w:eastAsia="+mn-ea" w:hAnsi="Times New Roman" w:cs="Times New Roman"/>
          <w:kern w:val="24"/>
          <w:sz w:val="24"/>
          <w:szCs w:val="24"/>
          <w:lang w:eastAsia="tr-TR"/>
        </w:rPr>
        <w:t>’</w:t>
      </w:r>
      <w:r>
        <w:rPr>
          <w:rFonts w:ascii="Times New Roman" w:eastAsia="+mn-ea" w:hAnsi="Times New Roman" w:cs="Times New Roman"/>
          <w:kern w:val="24"/>
          <w:sz w:val="24"/>
          <w:szCs w:val="24"/>
          <w:lang w:eastAsia="tr-TR"/>
        </w:rPr>
        <w:t xml:space="preserve">yu işgalinden itibaren </w:t>
      </w:r>
      <w:r w:rsidR="00723BDA">
        <w:rPr>
          <w:rFonts w:ascii="Times New Roman" w:eastAsia="+mn-ea" w:hAnsi="Times New Roman" w:cs="Times New Roman"/>
          <w:kern w:val="24"/>
          <w:sz w:val="24"/>
          <w:szCs w:val="24"/>
          <w:lang w:eastAsia="tr-TR"/>
        </w:rPr>
        <w:t>h</w:t>
      </w:r>
      <w:r>
        <w:rPr>
          <w:rFonts w:ascii="Times New Roman" w:eastAsia="+mn-ea" w:hAnsi="Times New Roman" w:cs="Times New Roman"/>
          <w:kern w:val="24"/>
          <w:sz w:val="24"/>
          <w:szCs w:val="24"/>
          <w:lang w:eastAsia="tr-TR"/>
        </w:rPr>
        <w:t>alklar</w:t>
      </w:r>
      <w:r w:rsidR="00C432C4">
        <w:rPr>
          <w:rFonts w:ascii="Times New Roman" w:eastAsia="+mn-ea" w:hAnsi="Times New Roman" w:cs="Times New Roman"/>
          <w:kern w:val="24"/>
          <w:sz w:val="24"/>
          <w:szCs w:val="24"/>
          <w:lang w:eastAsia="tr-TR"/>
        </w:rPr>
        <w:t>;</w:t>
      </w:r>
      <w:r w:rsidR="001251EB">
        <w:rPr>
          <w:rFonts w:ascii="Times New Roman" w:eastAsia="+mn-ea" w:hAnsi="Times New Roman" w:cs="Times New Roman"/>
          <w:kern w:val="24"/>
          <w:sz w:val="24"/>
          <w:szCs w:val="24"/>
          <w:lang w:eastAsia="tr-TR"/>
        </w:rPr>
        <w:t xml:space="preserve"> </w:t>
      </w:r>
      <w:r>
        <w:rPr>
          <w:rFonts w:ascii="Times New Roman" w:eastAsia="+mn-ea" w:hAnsi="Times New Roman" w:cs="Times New Roman"/>
          <w:kern w:val="24"/>
          <w:sz w:val="24"/>
          <w:szCs w:val="24"/>
          <w:lang w:eastAsia="tr-TR"/>
        </w:rPr>
        <w:t>varlığını koruma</w:t>
      </w:r>
      <w:r w:rsidR="004F3CAF">
        <w:rPr>
          <w:rFonts w:ascii="Times New Roman" w:eastAsia="+mn-ea" w:hAnsi="Times New Roman" w:cs="Times New Roman"/>
          <w:kern w:val="24"/>
          <w:sz w:val="24"/>
          <w:szCs w:val="24"/>
          <w:lang w:eastAsia="tr-TR"/>
        </w:rPr>
        <w:t>k</w:t>
      </w:r>
      <w:r w:rsidR="001251EB">
        <w:rPr>
          <w:rFonts w:ascii="Times New Roman" w:eastAsia="+mn-ea" w:hAnsi="Times New Roman" w:cs="Times New Roman"/>
          <w:kern w:val="24"/>
          <w:sz w:val="24"/>
          <w:szCs w:val="24"/>
          <w:lang w:eastAsia="tr-TR"/>
        </w:rPr>
        <w:t xml:space="preserve"> </w:t>
      </w:r>
      <w:r w:rsidR="00E95217" w:rsidRPr="00E95217">
        <w:rPr>
          <w:rFonts w:ascii="Times New Roman" w:eastAsia="+mn-ea" w:hAnsi="Times New Roman" w:cs="Times New Roman"/>
          <w:kern w:val="24"/>
          <w:sz w:val="24"/>
          <w:szCs w:val="24"/>
          <w:lang w:eastAsia="tr-TR"/>
        </w:rPr>
        <w:t>adına mevcut iktidarcı</w:t>
      </w:r>
      <w:r w:rsidR="001251EB">
        <w:rPr>
          <w:rFonts w:ascii="Times New Roman" w:eastAsia="+mn-ea" w:hAnsi="Times New Roman" w:cs="Times New Roman"/>
          <w:kern w:val="24"/>
          <w:sz w:val="24"/>
          <w:szCs w:val="24"/>
          <w:lang w:eastAsia="tr-TR"/>
        </w:rPr>
        <w:t xml:space="preserve"> </w:t>
      </w:r>
      <w:r w:rsidR="00E95217" w:rsidRPr="00E95217">
        <w:rPr>
          <w:rFonts w:ascii="Times New Roman" w:eastAsia="+mn-ea" w:hAnsi="Times New Roman" w:cs="Times New Roman"/>
          <w:kern w:val="24"/>
          <w:sz w:val="24"/>
          <w:szCs w:val="24"/>
          <w:lang w:eastAsia="tr-TR"/>
        </w:rPr>
        <w:t>yapılara karşı mücadele</w:t>
      </w:r>
      <w:r w:rsidR="000D03B2">
        <w:rPr>
          <w:rFonts w:ascii="Times New Roman" w:eastAsia="+mn-ea" w:hAnsi="Times New Roman" w:cs="Times New Roman"/>
          <w:kern w:val="24"/>
          <w:sz w:val="24"/>
          <w:szCs w:val="24"/>
          <w:lang w:eastAsia="tr-TR"/>
        </w:rPr>
        <w:t>s</w:t>
      </w:r>
      <w:r w:rsidR="00E95217" w:rsidRPr="00E95217">
        <w:rPr>
          <w:rFonts w:ascii="Times New Roman" w:eastAsia="+mn-ea" w:hAnsi="Times New Roman" w:cs="Times New Roman"/>
          <w:kern w:val="24"/>
          <w:sz w:val="24"/>
          <w:szCs w:val="24"/>
          <w:lang w:eastAsia="tr-TR"/>
        </w:rPr>
        <w:t>ini başla</w:t>
      </w:r>
      <w:r w:rsidR="004F3CAF">
        <w:rPr>
          <w:rFonts w:ascii="Times New Roman" w:eastAsia="+mn-ea" w:hAnsi="Times New Roman" w:cs="Times New Roman"/>
          <w:kern w:val="24"/>
          <w:sz w:val="24"/>
          <w:szCs w:val="24"/>
          <w:lang w:eastAsia="tr-TR"/>
        </w:rPr>
        <w:t>tmasıyla</w:t>
      </w:r>
      <w:r w:rsidR="00E95217" w:rsidRPr="00E95217">
        <w:rPr>
          <w:rFonts w:ascii="Times New Roman" w:eastAsia="+mn-ea" w:hAnsi="Times New Roman" w:cs="Times New Roman"/>
          <w:kern w:val="24"/>
          <w:sz w:val="24"/>
          <w:szCs w:val="24"/>
          <w:lang w:eastAsia="tr-TR"/>
        </w:rPr>
        <w:t xml:space="preserve"> toplum kırımına uğratılarak, binlerce yıldır kök saldığı topraklardan, doğal yaşam alanlarından ve ana geçim kaynağı olan tarımdan zorla el çektirilmiştir.</w:t>
      </w:r>
      <w:r w:rsidR="007A24B7">
        <w:rPr>
          <w:rFonts w:ascii="Times New Roman" w:eastAsia="+mn-ea" w:hAnsi="Times New Roman" w:cs="Times New Roman"/>
          <w:kern w:val="24"/>
          <w:sz w:val="24"/>
          <w:szCs w:val="24"/>
          <w:lang w:eastAsia="tr-TR"/>
        </w:rPr>
        <w:t xml:space="preserve"> </w:t>
      </w:r>
      <w:r w:rsidR="00C432C4">
        <w:rPr>
          <w:rFonts w:ascii="Times New Roman" w:eastAsia="+mn-ea" w:hAnsi="Times New Roman" w:cs="Times New Roman"/>
          <w:kern w:val="24"/>
          <w:sz w:val="24"/>
          <w:szCs w:val="24"/>
          <w:lang w:eastAsia="tr-TR"/>
        </w:rPr>
        <w:t xml:space="preserve">Sermaye endeksli üretim ve tarım tekellerinin </w:t>
      </w:r>
      <w:r w:rsidR="00910889">
        <w:rPr>
          <w:rFonts w:ascii="Times New Roman" w:eastAsia="+mn-ea" w:hAnsi="Times New Roman" w:cs="Times New Roman"/>
          <w:kern w:val="24"/>
          <w:sz w:val="24"/>
          <w:szCs w:val="24"/>
          <w:lang w:eastAsia="tr-TR"/>
        </w:rPr>
        <w:t>devlet desteğiyle kontrolü ele geçirmesinin</w:t>
      </w:r>
      <w:r w:rsidR="00C432C4">
        <w:rPr>
          <w:rFonts w:ascii="Times New Roman" w:eastAsia="+mn-ea" w:hAnsi="Times New Roman" w:cs="Times New Roman"/>
          <w:kern w:val="24"/>
          <w:sz w:val="24"/>
          <w:szCs w:val="24"/>
          <w:lang w:eastAsia="tr-TR"/>
        </w:rPr>
        <w:t xml:space="preserve"> yanı sıra, k</w:t>
      </w:r>
      <w:r w:rsidR="00E95217" w:rsidRPr="00E95217">
        <w:rPr>
          <w:rFonts w:ascii="Times New Roman" w:eastAsia="+mn-ea" w:hAnsi="Times New Roman" w:cs="Times New Roman"/>
          <w:kern w:val="24"/>
          <w:sz w:val="24"/>
          <w:szCs w:val="24"/>
          <w:lang w:eastAsia="tr-TR"/>
        </w:rPr>
        <w:t>öy yakmalar, sürgün ve göçertme politikaları en çok tarım</w:t>
      </w:r>
      <w:r w:rsidR="00C432C4">
        <w:rPr>
          <w:rFonts w:ascii="Times New Roman" w:eastAsia="+mn-ea" w:hAnsi="Times New Roman" w:cs="Times New Roman"/>
          <w:kern w:val="24"/>
          <w:sz w:val="24"/>
          <w:szCs w:val="24"/>
          <w:lang w:eastAsia="tr-TR"/>
        </w:rPr>
        <w:t>a</w:t>
      </w:r>
      <w:r w:rsidR="00910889">
        <w:rPr>
          <w:rFonts w:ascii="Times New Roman" w:eastAsia="+mn-ea" w:hAnsi="Times New Roman" w:cs="Times New Roman"/>
          <w:kern w:val="24"/>
          <w:sz w:val="24"/>
          <w:szCs w:val="24"/>
          <w:lang w:eastAsia="tr-TR"/>
        </w:rPr>
        <w:t xml:space="preserve"> zarar</w:t>
      </w:r>
      <w:r w:rsidR="00C432C4">
        <w:rPr>
          <w:rFonts w:ascii="Times New Roman" w:eastAsia="+mn-ea" w:hAnsi="Times New Roman" w:cs="Times New Roman"/>
          <w:kern w:val="24"/>
          <w:sz w:val="24"/>
          <w:szCs w:val="24"/>
          <w:lang w:eastAsia="tr-TR"/>
        </w:rPr>
        <w:t xml:space="preserve"> vermiştir</w:t>
      </w:r>
      <w:r w:rsidR="00187EA2">
        <w:rPr>
          <w:rFonts w:ascii="Times New Roman" w:eastAsia="+mn-ea" w:hAnsi="Times New Roman" w:cs="Times New Roman"/>
          <w:kern w:val="24"/>
          <w:sz w:val="24"/>
          <w:szCs w:val="24"/>
          <w:lang w:eastAsia="tr-TR"/>
        </w:rPr>
        <w:t>.</w:t>
      </w:r>
      <w:r w:rsidR="00910889">
        <w:rPr>
          <w:rFonts w:ascii="Times New Roman" w:eastAsia="+mn-ea" w:hAnsi="Times New Roman" w:cs="Times New Roman"/>
          <w:kern w:val="24"/>
          <w:sz w:val="24"/>
          <w:szCs w:val="24"/>
          <w:lang w:eastAsia="tr-TR"/>
        </w:rPr>
        <w:t xml:space="preserve"> B</w:t>
      </w:r>
      <w:r w:rsidR="00723BDA" w:rsidRPr="00E544EE">
        <w:rPr>
          <w:rFonts w:ascii="Times New Roman" w:hAnsi="Times New Roman" w:cs="Times New Roman"/>
          <w:kern w:val="24"/>
          <w:sz w:val="24"/>
        </w:rPr>
        <w:t xml:space="preserve">ulunduğumuz coğrafyada </w:t>
      </w:r>
      <w:r w:rsidR="00E95217" w:rsidRPr="00E544EE">
        <w:rPr>
          <w:rFonts w:ascii="Times New Roman" w:hAnsi="Times New Roman" w:cs="Times New Roman"/>
          <w:kern w:val="24"/>
          <w:sz w:val="24"/>
        </w:rPr>
        <w:t>binlerce dönüm tarım arazisi,</w:t>
      </w:r>
      <w:r w:rsidR="00463D06">
        <w:rPr>
          <w:rFonts w:ascii="Times New Roman" w:hAnsi="Times New Roman" w:cs="Times New Roman"/>
          <w:kern w:val="24"/>
          <w:sz w:val="24"/>
        </w:rPr>
        <w:t xml:space="preserve"> </w:t>
      </w:r>
      <w:r w:rsidR="00E95217" w:rsidRPr="00E544EE">
        <w:rPr>
          <w:rFonts w:ascii="Times New Roman" w:hAnsi="Times New Roman" w:cs="Times New Roman"/>
          <w:kern w:val="24"/>
          <w:sz w:val="24"/>
        </w:rPr>
        <w:t xml:space="preserve">yayla ve </w:t>
      </w:r>
      <w:r w:rsidR="00E95217" w:rsidRPr="00E544EE">
        <w:rPr>
          <w:rFonts w:ascii="Times New Roman" w:hAnsi="Times New Roman" w:cs="Times New Roman"/>
          <w:kern w:val="24"/>
          <w:sz w:val="24"/>
          <w:szCs w:val="24"/>
        </w:rPr>
        <w:t>meralar, köy boşaltma ve üretim yasağı nedeniyle ya boş kalmış ya da korucu ve aşiret ağaları tarafından gasp edilerek mülkiyete geçirilmiştir. 1991 yılı verilerine göre, 4 milyon tarımsal işletme bulunuyordu. 2001 Tarım Sayımı sonuçlarına göre, işletme sayısı 3 milyona gerilemişti</w:t>
      </w:r>
      <w:r w:rsidR="00D849D8">
        <w:rPr>
          <w:rFonts w:ascii="Times New Roman" w:hAnsi="Times New Roman" w:cs="Times New Roman"/>
          <w:kern w:val="24"/>
          <w:sz w:val="24"/>
          <w:szCs w:val="24"/>
        </w:rPr>
        <w:t>r</w:t>
      </w:r>
      <w:r w:rsidR="00E95217" w:rsidRPr="00E544EE">
        <w:rPr>
          <w:rFonts w:ascii="Times New Roman" w:hAnsi="Times New Roman" w:cs="Times New Roman"/>
          <w:kern w:val="24"/>
          <w:sz w:val="24"/>
          <w:szCs w:val="24"/>
        </w:rPr>
        <w:t xml:space="preserve">. </w:t>
      </w:r>
      <w:r w:rsidR="000D03B2" w:rsidRPr="00E544EE">
        <w:rPr>
          <w:rFonts w:ascii="Times New Roman" w:hAnsi="Times New Roman" w:cs="Times New Roman"/>
          <w:kern w:val="24"/>
          <w:sz w:val="24"/>
          <w:szCs w:val="24"/>
        </w:rPr>
        <w:t>İşletme sayısındaki bu azalmanın</w:t>
      </w:r>
      <w:r w:rsidR="00E95217" w:rsidRPr="00E544EE">
        <w:rPr>
          <w:rFonts w:ascii="Times New Roman" w:hAnsi="Times New Roman" w:cs="Times New Roman"/>
          <w:kern w:val="24"/>
          <w:sz w:val="24"/>
          <w:szCs w:val="24"/>
        </w:rPr>
        <w:t xml:space="preserve"> mantıklı görülebil</w:t>
      </w:r>
      <w:r w:rsidR="00910889">
        <w:rPr>
          <w:rFonts w:ascii="Times New Roman" w:hAnsi="Times New Roman" w:cs="Times New Roman"/>
          <w:kern w:val="24"/>
          <w:sz w:val="24"/>
          <w:szCs w:val="24"/>
        </w:rPr>
        <w:t>ir açıklaması;</w:t>
      </w:r>
      <w:r w:rsidR="00E544EE" w:rsidRPr="00E544EE">
        <w:rPr>
          <w:rFonts w:ascii="Times New Roman" w:hAnsi="Times New Roman" w:cs="Times New Roman"/>
          <w:kern w:val="24"/>
          <w:sz w:val="24"/>
          <w:szCs w:val="24"/>
        </w:rPr>
        <w:t xml:space="preserve"> izlenen güvenlikçi</w:t>
      </w:r>
      <w:r w:rsidR="00910889">
        <w:rPr>
          <w:rFonts w:ascii="Times New Roman" w:hAnsi="Times New Roman" w:cs="Times New Roman"/>
          <w:kern w:val="24"/>
          <w:sz w:val="24"/>
          <w:szCs w:val="24"/>
        </w:rPr>
        <w:t xml:space="preserve"> politikalar</w:t>
      </w:r>
      <w:r w:rsidR="00E95217" w:rsidRPr="00E544EE">
        <w:rPr>
          <w:rFonts w:ascii="Times New Roman" w:hAnsi="Times New Roman" w:cs="Times New Roman"/>
          <w:kern w:val="24"/>
          <w:sz w:val="24"/>
          <w:szCs w:val="24"/>
        </w:rPr>
        <w:t xml:space="preserve"> sonucunda</w:t>
      </w:r>
      <w:r w:rsidR="00E95217" w:rsidRPr="00E544EE">
        <w:rPr>
          <w:rFonts w:ascii="Times New Roman" w:hAnsi="Times New Roman" w:cs="Times New Roman"/>
          <w:kern w:val="24"/>
          <w:sz w:val="24"/>
        </w:rPr>
        <w:t xml:space="preserve"> toprakların terk edilmesi</w:t>
      </w:r>
      <w:r w:rsidR="00E95217" w:rsidRPr="00E544EE">
        <w:rPr>
          <w:rFonts w:ascii="Times New Roman" w:hAnsi="Times New Roman" w:cs="Times New Roman"/>
          <w:kern w:val="24"/>
          <w:sz w:val="24"/>
          <w:szCs w:val="24"/>
        </w:rPr>
        <w:t xml:space="preserve"> ve başkaları tarafından mülk ed</w:t>
      </w:r>
      <w:r w:rsidR="00E95217" w:rsidRPr="00E544EE">
        <w:rPr>
          <w:rFonts w:ascii="Times New Roman" w:hAnsi="Times New Roman" w:cs="Times New Roman"/>
          <w:kern w:val="24"/>
          <w:sz w:val="24"/>
        </w:rPr>
        <w:t>inilmesi</w:t>
      </w:r>
      <w:r w:rsidR="00910889">
        <w:rPr>
          <w:rFonts w:ascii="Times New Roman" w:hAnsi="Times New Roman" w:cs="Times New Roman"/>
          <w:kern w:val="24"/>
          <w:sz w:val="24"/>
        </w:rPr>
        <w:t>nin yanı sıra büyük tarım tekelleriyle baş edemediği için üreticilerin üretimden çekilmek zorunda kalmasıdır</w:t>
      </w:r>
      <w:r w:rsidR="00E95217" w:rsidRPr="00E544EE">
        <w:rPr>
          <w:rFonts w:ascii="Times New Roman" w:hAnsi="Times New Roman" w:cs="Times New Roman"/>
          <w:kern w:val="24"/>
          <w:sz w:val="24"/>
        </w:rPr>
        <w:t xml:space="preserve">. </w:t>
      </w:r>
      <w:r w:rsidR="00C432C4">
        <w:rPr>
          <w:rFonts w:ascii="Times New Roman" w:hAnsi="Times New Roman" w:cs="Times New Roman"/>
          <w:kern w:val="24"/>
          <w:sz w:val="24"/>
        </w:rPr>
        <w:t>Sermayeye endeksli</w:t>
      </w:r>
      <w:r w:rsidR="00E544EE" w:rsidRPr="00E544EE">
        <w:rPr>
          <w:rFonts w:ascii="Times New Roman" w:hAnsi="Times New Roman" w:cs="Times New Roman"/>
          <w:kern w:val="24"/>
          <w:sz w:val="24"/>
        </w:rPr>
        <w:t xml:space="preserve"> </w:t>
      </w:r>
      <w:r w:rsidR="00E544EE" w:rsidRPr="00E544EE">
        <w:rPr>
          <w:rFonts w:ascii="Times New Roman" w:hAnsi="Times New Roman" w:cs="Times New Roman"/>
          <w:kern w:val="24"/>
          <w:sz w:val="24"/>
        </w:rPr>
        <w:lastRenderedPageBreak/>
        <w:t>politikaların</w:t>
      </w:r>
      <w:r w:rsidR="00E95217" w:rsidRPr="00E544EE">
        <w:rPr>
          <w:rFonts w:ascii="Times New Roman" w:hAnsi="Times New Roman" w:cs="Times New Roman"/>
          <w:kern w:val="24"/>
          <w:sz w:val="24"/>
        </w:rPr>
        <w:t xml:space="preserve"> tarımsal üretimi nasıl etkilediğine bir örnekle bak</w:t>
      </w:r>
      <w:r w:rsidR="00C432C4">
        <w:rPr>
          <w:rFonts w:ascii="Times New Roman" w:hAnsi="Times New Roman" w:cs="Times New Roman"/>
          <w:kern w:val="24"/>
          <w:sz w:val="24"/>
        </w:rPr>
        <w:t xml:space="preserve">tığımızda ise tütün yasası sonucu üreticilerin üretimden el çektirilerek uluslararası sigara tekellerinin kontrolüne bırakılması gerçeğiyle karşılaşırız. Örneğin </w:t>
      </w:r>
      <w:r w:rsidR="00E95217" w:rsidRPr="00E544EE">
        <w:rPr>
          <w:rFonts w:ascii="Times New Roman" w:hAnsi="Times New Roman" w:cs="Times New Roman"/>
          <w:kern w:val="24"/>
          <w:sz w:val="24"/>
          <w:szCs w:val="24"/>
        </w:rPr>
        <w:t xml:space="preserve">1991 yılında </w:t>
      </w:r>
      <w:r w:rsidR="00E544EE" w:rsidRPr="00E544EE">
        <w:rPr>
          <w:rFonts w:ascii="Times New Roman" w:hAnsi="Times New Roman" w:cs="Times New Roman"/>
          <w:kern w:val="24"/>
          <w:sz w:val="24"/>
          <w:szCs w:val="24"/>
        </w:rPr>
        <w:t>bölgede</w:t>
      </w:r>
      <w:r w:rsidR="00E95217" w:rsidRPr="00E544EE">
        <w:rPr>
          <w:rFonts w:ascii="Times New Roman" w:hAnsi="Times New Roman" w:cs="Times New Roman"/>
          <w:kern w:val="24"/>
          <w:sz w:val="24"/>
          <w:szCs w:val="24"/>
        </w:rPr>
        <w:t xml:space="preserve"> Tütün üretimi 92</w:t>
      </w:r>
      <w:r w:rsidR="00E95217" w:rsidRPr="00E544EE">
        <w:rPr>
          <w:rFonts w:ascii="Times New Roman" w:hAnsi="Times New Roman" w:cs="Times New Roman"/>
          <w:sz w:val="24"/>
          <w:szCs w:val="24"/>
        </w:rPr>
        <w:t>.605 ton iken 2</w:t>
      </w:r>
      <w:r w:rsidR="00E95217" w:rsidRPr="00E544EE">
        <w:rPr>
          <w:rFonts w:ascii="Times New Roman" w:hAnsi="Times New Roman" w:cs="Times New Roman"/>
          <w:sz w:val="24"/>
        </w:rPr>
        <w:t>003 yılında 24.158 tona gerilem</w:t>
      </w:r>
      <w:r w:rsidR="00E95217" w:rsidRPr="00E544EE">
        <w:rPr>
          <w:rFonts w:ascii="Times New Roman" w:hAnsi="Times New Roman" w:cs="Times New Roman"/>
          <w:sz w:val="24"/>
          <w:szCs w:val="24"/>
        </w:rPr>
        <w:t>iştir.</w:t>
      </w:r>
    </w:p>
    <w:p w:rsidR="00857DFB" w:rsidRDefault="009D0F40" w:rsidP="003619B5">
      <w:pPr>
        <w:widowControl w:val="0"/>
        <w:tabs>
          <w:tab w:val="left" w:pos="8789"/>
        </w:tabs>
        <w:autoSpaceDE w:val="0"/>
        <w:autoSpaceDN w:val="0"/>
        <w:spacing w:after="0" w:line="240" w:lineRule="auto"/>
        <w:ind w:left="142" w:right="283" w:firstLine="707"/>
        <w:jc w:val="both"/>
        <w:rPr>
          <w:rFonts w:ascii="Times New Roman" w:eastAsia="+mn-ea" w:hAnsi="Times New Roman" w:cs="Times New Roman"/>
          <w:kern w:val="24"/>
          <w:sz w:val="24"/>
          <w:szCs w:val="24"/>
          <w:lang w:eastAsia="tr-TR"/>
        </w:rPr>
      </w:pPr>
      <w:r>
        <w:rPr>
          <w:rFonts w:ascii="Times New Roman" w:eastAsia="+mn-ea" w:hAnsi="Times New Roman" w:cs="Times New Roman"/>
          <w:kern w:val="24"/>
          <w:sz w:val="24"/>
          <w:szCs w:val="24"/>
          <w:lang w:eastAsia="tr-TR"/>
        </w:rPr>
        <w:t>Kapitalist sömürü</w:t>
      </w:r>
      <w:r w:rsidR="00E95217" w:rsidRPr="00E95217">
        <w:rPr>
          <w:rFonts w:ascii="Times New Roman" w:eastAsia="+mn-ea" w:hAnsi="Times New Roman" w:cs="Times New Roman"/>
          <w:kern w:val="24"/>
          <w:sz w:val="24"/>
          <w:szCs w:val="24"/>
          <w:lang w:eastAsia="tr-TR"/>
        </w:rPr>
        <w:t xml:space="preserve"> politika</w:t>
      </w:r>
      <w:r>
        <w:rPr>
          <w:rFonts w:ascii="Times New Roman" w:eastAsia="+mn-ea" w:hAnsi="Times New Roman" w:cs="Times New Roman"/>
          <w:kern w:val="24"/>
          <w:sz w:val="24"/>
          <w:szCs w:val="24"/>
          <w:lang w:eastAsia="tr-TR"/>
        </w:rPr>
        <w:t>lar</w:t>
      </w:r>
      <w:r w:rsidR="00E95217" w:rsidRPr="00E95217">
        <w:rPr>
          <w:rFonts w:ascii="Times New Roman" w:eastAsia="+mn-ea" w:hAnsi="Times New Roman" w:cs="Times New Roman"/>
          <w:kern w:val="24"/>
          <w:sz w:val="24"/>
          <w:szCs w:val="24"/>
          <w:lang w:eastAsia="tr-TR"/>
        </w:rPr>
        <w:t>ından hayvancılık</w:t>
      </w:r>
      <w:r w:rsidR="003570C0">
        <w:rPr>
          <w:rFonts w:ascii="Times New Roman" w:eastAsia="+mn-ea" w:hAnsi="Times New Roman" w:cs="Times New Roman"/>
          <w:kern w:val="24"/>
          <w:sz w:val="24"/>
          <w:szCs w:val="24"/>
          <w:lang w:eastAsia="tr-TR"/>
        </w:rPr>
        <w:t xml:space="preserve"> da</w:t>
      </w:r>
      <w:r w:rsidR="00E95217" w:rsidRPr="00E95217">
        <w:rPr>
          <w:rFonts w:ascii="Times New Roman" w:eastAsia="+mn-ea" w:hAnsi="Times New Roman" w:cs="Times New Roman"/>
          <w:kern w:val="24"/>
          <w:sz w:val="24"/>
          <w:szCs w:val="24"/>
          <w:lang w:eastAsia="tr-TR"/>
        </w:rPr>
        <w:t xml:space="preserve"> nasibini almıştır. Hayvansal üretim potansiyelimizin gerektiği gibi kullanılamamasına ilişkin neden</w:t>
      </w:r>
      <w:r w:rsidR="00C36E92">
        <w:rPr>
          <w:rFonts w:ascii="Times New Roman" w:eastAsia="+mn-ea" w:hAnsi="Times New Roman" w:cs="Times New Roman"/>
          <w:kern w:val="24"/>
          <w:sz w:val="24"/>
          <w:szCs w:val="24"/>
          <w:lang w:eastAsia="tr-TR"/>
        </w:rPr>
        <w:t>ler</w:t>
      </w:r>
      <w:r w:rsidR="00E95217" w:rsidRPr="00E95217">
        <w:rPr>
          <w:rFonts w:ascii="Times New Roman" w:eastAsia="+mn-ea" w:hAnsi="Times New Roman" w:cs="Times New Roman"/>
          <w:kern w:val="24"/>
          <w:sz w:val="24"/>
          <w:szCs w:val="24"/>
          <w:lang w:eastAsia="tr-TR"/>
        </w:rPr>
        <w:t xml:space="preserve"> ise</w:t>
      </w:r>
      <w:r w:rsidR="00C36E92">
        <w:rPr>
          <w:rFonts w:ascii="Times New Roman" w:eastAsia="+mn-ea" w:hAnsi="Times New Roman" w:cs="Times New Roman"/>
          <w:kern w:val="24"/>
          <w:sz w:val="24"/>
          <w:szCs w:val="24"/>
          <w:lang w:eastAsia="tr-TR"/>
        </w:rPr>
        <w:t>,</w:t>
      </w:r>
      <w:r w:rsidR="00E95217" w:rsidRPr="00E95217">
        <w:rPr>
          <w:rFonts w:ascii="Times New Roman" w:eastAsia="+mn-ea" w:hAnsi="Times New Roman" w:cs="Times New Roman"/>
          <w:kern w:val="24"/>
          <w:sz w:val="24"/>
          <w:szCs w:val="24"/>
          <w:lang w:eastAsia="tr-TR"/>
        </w:rPr>
        <w:t xml:space="preserve"> tarımsal ve hayvansal üretim alanında öneml</w:t>
      </w:r>
      <w:r w:rsidR="003570C0">
        <w:rPr>
          <w:rFonts w:ascii="Times New Roman" w:eastAsia="+mn-ea" w:hAnsi="Times New Roman" w:cs="Times New Roman"/>
          <w:kern w:val="24"/>
          <w:sz w:val="24"/>
          <w:szCs w:val="24"/>
          <w:lang w:eastAsia="tr-TR"/>
        </w:rPr>
        <w:t xml:space="preserve">i bölgeler olduğu bilinen </w:t>
      </w:r>
      <w:r w:rsidR="00C36E92">
        <w:rPr>
          <w:rFonts w:ascii="Times New Roman" w:eastAsia="+mn-ea" w:hAnsi="Times New Roman" w:cs="Times New Roman"/>
          <w:kern w:val="24"/>
          <w:sz w:val="24"/>
          <w:szCs w:val="24"/>
          <w:lang w:eastAsia="tr-TR"/>
        </w:rPr>
        <w:t xml:space="preserve">Doğu-Güneydoğuda </w:t>
      </w:r>
      <w:r w:rsidR="00E95217" w:rsidRPr="00E95217">
        <w:rPr>
          <w:rFonts w:ascii="Times New Roman" w:eastAsia="+mn-ea" w:hAnsi="Times New Roman" w:cs="Times New Roman"/>
          <w:kern w:val="24"/>
          <w:sz w:val="24"/>
          <w:szCs w:val="24"/>
          <w:lang w:eastAsia="tr-TR"/>
        </w:rPr>
        <w:t xml:space="preserve">90’larda yürürlüğe konulmuş olan </w:t>
      </w:r>
      <w:r>
        <w:rPr>
          <w:rFonts w:ascii="Times New Roman" w:eastAsia="+mn-ea" w:hAnsi="Times New Roman" w:cs="Times New Roman"/>
          <w:kern w:val="24"/>
          <w:sz w:val="24"/>
          <w:szCs w:val="24"/>
          <w:lang w:eastAsia="tr-TR"/>
        </w:rPr>
        <w:t>güvenlikçi yaklaşımlar</w:t>
      </w:r>
      <w:r w:rsidR="00D849D8">
        <w:rPr>
          <w:rFonts w:ascii="Times New Roman" w:eastAsia="+mn-ea" w:hAnsi="Times New Roman" w:cs="Times New Roman"/>
          <w:kern w:val="24"/>
          <w:sz w:val="24"/>
          <w:szCs w:val="24"/>
          <w:lang w:eastAsia="tr-TR"/>
        </w:rPr>
        <w:t xml:space="preserve"> ve üreticilerin destekten mahrum bırakılmasıdır.</w:t>
      </w:r>
      <w:r w:rsidR="00E95217" w:rsidRPr="00E95217">
        <w:rPr>
          <w:rFonts w:ascii="Times New Roman" w:eastAsia="+mn-ea" w:hAnsi="Times New Roman" w:cs="Times New Roman"/>
          <w:kern w:val="24"/>
          <w:sz w:val="24"/>
          <w:szCs w:val="24"/>
          <w:lang w:eastAsia="tr-TR"/>
        </w:rPr>
        <w:t xml:space="preserve"> </w:t>
      </w:r>
      <w:r>
        <w:rPr>
          <w:rFonts w:ascii="Times New Roman" w:eastAsia="+mn-ea" w:hAnsi="Times New Roman" w:cs="Times New Roman"/>
          <w:kern w:val="24"/>
          <w:sz w:val="24"/>
          <w:szCs w:val="24"/>
          <w:lang w:eastAsia="tr-TR"/>
        </w:rPr>
        <w:t>K</w:t>
      </w:r>
      <w:r w:rsidR="00E95217" w:rsidRPr="00E95217">
        <w:rPr>
          <w:rFonts w:ascii="Times New Roman" w:eastAsia="+mn-ea" w:hAnsi="Times New Roman" w:cs="Times New Roman"/>
          <w:kern w:val="24"/>
          <w:sz w:val="24"/>
          <w:szCs w:val="24"/>
          <w:lang w:eastAsia="tr-TR"/>
        </w:rPr>
        <w:t xml:space="preserve">öylerin boşaltılması ve kırsal alanın </w:t>
      </w:r>
      <w:r w:rsidR="00411215">
        <w:rPr>
          <w:rFonts w:ascii="Times New Roman" w:eastAsia="+mn-ea" w:hAnsi="Times New Roman" w:cs="Times New Roman"/>
          <w:kern w:val="24"/>
          <w:sz w:val="24"/>
          <w:szCs w:val="24"/>
          <w:lang w:eastAsia="tr-TR"/>
        </w:rPr>
        <w:t>ins</w:t>
      </w:r>
      <w:r w:rsidR="003619B5" w:rsidRPr="00E95217">
        <w:rPr>
          <w:rFonts w:ascii="Times New Roman" w:eastAsia="+mn-ea" w:hAnsi="Times New Roman" w:cs="Times New Roman"/>
          <w:kern w:val="24"/>
          <w:sz w:val="24"/>
          <w:szCs w:val="24"/>
          <w:lang w:eastAsia="tr-TR"/>
        </w:rPr>
        <w:t>ansızlaştırılması</w:t>
      </w:r>
      <w:r w:rsidR="00910889">
        <w:rPr>
          <w:rFonts w:ascii="Times New Roman" w:eastAsia="+mn-ea" w:hAnsi="Times New Roman" w:cs="Times New Roman"/>
          <w:kern w:val="24"/>
          <w:sz w:val="24"/>
          <w:szCs w:val="24"/>
          <w:lang w:eastAsia="tr-TR"/>
        </w:rPr>
        <w:t xml:space="preserve">yla beraber artan yem maliyetleri ve devletin tarımsal üretime desteğini bilinçli şekilde azaltması sonucu rekabet gücünü kaybeden üreticiler yani </w:t>
      </w:r>
      <w:r w:rsidR="00E95217" w:rsidRPr="00E95217">
        <w:rPr>
          <w:rFonts w:ascii="Times New Roman" w:eastAsia="+mn-ea" w:hAnsi="Times New Roman" w:cs="Times New Roman"/>
          <w:kern w:val="24"/>
          <w:sz w:val="24"/>
          <w:szCs w:val="24"/>
          <w:lang w:eastAsia="tr-TR"/>
        </w:rPr>
        <w:t>“tarımsal ve hayvansal üretimde kendi kendine yeten ülke” söylemine hayat veren nüfusun önemli bir oranı</w:t>
      </w:r>
      <w:r w:rsidR="00BF3365">
        <w:rPr>
          <w:rFonts w:ascii="Times New Roman" w:eastAsia="+mn-ea" w:hAnsi="Times New Roman" w:cs="Times New Roman"/>
          <w:kern w:val="24"/>
          <w:sz w:val="24"/>
          <w:szCs w:val="24"/>
          <w:lang w:eastAsia="tr-TR"/>
        </w:rPr>
        <w:t xml:space="preserve"> </w:t>
      </w:r>
      <w:r w:rsidR="00910889">
        <w:rPr>
          <w:rFonts w:ascii="Times New Roman" w:eastAsia="+mn-ea" w:hAnsi="Times New Roman" w:cs="Times New Roman"/>
          <w:kern w:val="24"/>
          <w:sz w:val="24"/>
          <w:szCs w:val="24"/>
          <w:lang w:eastAsia="tr-TR"/>
        </w:rPr>
        <w:t>üretimi terk etmek zorunda kalarak kentlere göçmüş ve</w:t>
      </w:r>
      <w:r w:rsidR="00B5749A">
        <w:rPr>
          <w:rFonts w:ascii="Times New Roman" w:eastAsia="+mn-ea" w:hAnsi="Times New Roman" w:cs="Times New Roman"/>
          <w:kern w:val="24"/>
          <w:sz w:val="24"/>
          <w:szCs w:val="24"/>
          <w:lang w:eastAsia="tr-TR"/>
        </w:rPr>
        <w:t xml:space="preserve"> tamamen üretim dışı kalmıştır.</w:t>
      </w:r>
      <w:r w:rsidR="00BF3365">
        <w:rPr>
          <w:rFonts w:ascii="Times New Roman" w:eastAsia="+mn-ea" w:hAnsi="Times New Roman" w:cs="Times New Roman"/>
          <w:kern w:val="24"/>
          <w:sz w:val="24"/>
          <w:szCs w:val="24"/>
          <w:lang w:eastAsia="tr-TR"/>
        </w:rPr>
        <w:t xml:space="preserve"> Bu üreticilerin büyük kısmı kentlerde vasıfsız ve ucuz işgücü olarak hayatını sürdürmek zorunda kalmıştır.</w:t>
      </w:r>
    </w:p>
    <w:p w:rsidR="00857DFB" w:rsidRDefault="00E95217" w:rsidP="003619B5">
      <w:pPr>
        <w:widowControl w:val="0"/>
        <w:tabs>
          <w:tab w:val="left" w:pos="8789"/>
        </w:tabs>
        <w:autoSpaceDE w:val="0"/>
        <w:autoSpaceDN w:val="0"/>
        <w:spacing w:after="0" w:line="240" w:lineRule="auto"/>
        <w:ind w:left="142" w:right="283" w:firstLine="707"/>
        <w:jc w:val="both"/>
        <w:rPr>
          <w:rFonts w:ascii="Times New Roman" w:eastAsia="+mn-ea" w:hAnsi="Times New Roman" w:cs="Times New Roman"/>
          <w:kern w:val="24"/>
          <w:sz w:val="24"/>
          <w:szCs w:val="24"/>
          <w:lang w:eastAsia="tr-TR"/>
        </w:rPr>
      </w:pPr>
      <w:r w:rsidRPr="00E95217">
        <w:rPr>
          <w:rFonts w:ascii="Times New Roman" w:eastAsia="+mn-ea" w:hAnsi="Times New Roman" w:cs="Times New Roman"/>
          <w:kern w:val="24"/>
          <w:sz w:val="24"/>
          <w:szCs w:val="24"/>
          <w:lang w:eastAsia="tr-TR"/>
        </w:rPr>
        <w:t xml:space="preserve">1990’lardan günümüze yaşanan dönüşümü takip etmeye yarayacak önemli göstergelerden biri </w:t>
      </w:r>
      <w:r w:rsidR="00D849D8">
        <w:rPr>
          <w:rFonts w:ascii="Times New Roman" w:eastAsia="+mn-ea" w:hAnsi="Times New Roman" w:cs="Times New Roman"/>
          <w:kern w:val="24"/>
          <w:sz w:val="24"/>
          <w:szCs w:val="24"/>
          <w:lang w:eastAsia="tr-TR"/>
        </w:rPr>
        <w:t xml:space="preserve">de </w:t>
      </w:r>
      <w:r w:rsidRPr="00E95217">
        <w:rPr>
          <w:rFonts w:ascii="Times New Roman" w:eastAsia="+mn-ea" w:hAnsi="Times New Roman" w:cs="Times New Roman"/>
          <w:kern w:val="24"/>
          <w:sz w:val="24"/>
          <w:szCs w:val="24"/>
          <w:lang w:eastAsia="tr-TR"/>
        </w:rPr>
        <w:t>yıllara, bölgelere ve türlere göre hayvan sayılarındaki değişimdir. Bilhassa küçükbaş hayvan sayılarında önemli bir düşüş gözleniyor. 90’ların başın</w:t>
      </w:r>
      <w:r w:rsidR="003570C0">
        <w:rPr>
          <w:rFonts w:ascii="Times New Roman" w:eastAsia="+mn-ea" w:hAnsi="Times New Roman" w:cs="Times New Roman"/>
          <w:kern w:val="24"/>
          <w:sz w:val="24"/>
          <w:szCs w:val="24"/>
          <w:lang w:eastAsia="tr-TR"/>
        </w:rPr>
        <w:t>d</w:t>
      </w:r>
      <w:r w:rsidRPr="00E95217">
        <w:rPr>
          <w:rFonts w:ascii="Times New Roman" w:eastAsia="+mn-ea" w:hAnsi="Times New Roman" w:cs="Times New Roman"/>
          <w:kern w:val="24"/>
          <w:sz w:val="24"/>
          <w:szCs w:val="24"/>
          <w:lang w:eastAsia="tr-TR"/>
        </w:rPr>
        <w:t>a 50 milyondan fazla olan küçükbaş hayvan sayısı 2010’a geldiğimizde 30 milyonun altına inmiştir.</w:t>
      </w:r>
      <w:r w:rsidR="00411215">
        <w:rPr>
          <w:rFonts w:ascii="Times New Roman" w:eastAsia="+mn-ea" w:hAnsi="Times New Roman" w:cs="Times New Roman"/>
          <w:kern w:val="24"/>
          <w:sz w:val="24"/>
          <w:szCs w:val="24"/>
          <w:lang w:eastAsia="tr-TR"/>
        </w:rPr>
        <w:t xml:space="preserve"> </w:t>
      </w:r>
      <w:r w:rsidRPr="00E95217">
        <w:rPr>
          <w:rFonts w:ascii="Times New Roman" w:eastAsia="+mn-ea" w:hAnsi="Times New Roman" w:cs="Times New Roman"/>
          <w:kern w:val="24"/>
          <w:sz w:val="24"/>
          <w:szCs w:val="24"/>
          <w:lang w:eastAsia="tr-TR"/>
        </w:rPr>
        <w:t>Büyükbaş hayvancılıkta ise toplam rakamlarda bu kadar sert düşüş olmadı. 90’ların başında 12 milyon civarında olan sayı 2010’a gelindiğinde 11 milyon seviyesine inmişti. Ancak hayvan ırkları açısından bakıldığında yerli ırkların yaklaşık 7 milyondan 2 milyona düştüğünü, buna karşılık ithal ırkların 1 milyon civarından 7 milyon civarına çıktığını görüyoruz. Dolayısıyla yerli ırklar %30 seviyesine gerilerken, ithal ırkların % 500’den fazla arttığını görüyoruz.</w:t>
      </w:r>
      <w:r w:rsidR="005345FF">
        <w:rPr>
          <w:rFonts w:ascii="Times New Roman" w:eastAsia="+mn-ea" w:hAnsi="Times New Roman" w:cs="Times New Roman"/>
          <w:kern w:val="24"/>
          <w:sz w:val="24"/>
          <w:szCs w:val="24"/>
          <w:lang w:eastAsia="tr-TR"/>
        </w:rPr>
        <w:t xml:space="preserve"> </w:t>
      </w:r>
      <w:r w:rsidR="005345FF" w:rsidRPr="005345FF">
        <w:rPr>
          <w:rFonts w:ascii="Times New Roman" w:eastAsia="+mn-ea" w:hAnsi="Times New Roman" w:cs="Times New Roman"/>
          <w:kern w:val="24"/>
          <w:sz w:val="24"/>
          <w:szCs w:val="24"/>
          <w:lang w:eastAsia="tr-TR"/>
        </w:rPr>
        <w:t>Tabi burada hayvan sayıları k</w:t>
      </w:r>
      <w:r w:rsidR="00D849D8">
        <w:rPr>
          <w:rFonts w:ascii="Times New Roman" w:eastAsia="+mn-ea" w:hAnsi="Times New Roman" w:cs="Times New Roman"/>
          <w:kern w:val="24"/>
          <w:sz w:val="24"/>
          <w:szCs w:val="24"/>
          <w:lang w:eastAsia="tr-TR"/>
        </w:rPr>
        <w:t>arşılaştırılırken dikkate alınması gereken</w:t>
      </w:r>
      <w:r w:rsidR="005345FF" w:rsidRPr="005345FF">
        <w:rPr>
          <w:rFonts w:ascii="Times New Roman" w:eastAsia="+mn-ea" w:hAnsi="Times New Roman" w:cs="Times New Roman"/>
          <w:kern w:val="24"/>
          <w:sz w:val="24"/>
          <w:szCs w:val="24"/>
          <w:lang w:eastAsia="tr-TR"/>
        </w:rPr>
        <w:t xml:space="preserve"> diğer bir rakam ise nüfusta meydana gelen artıştır, artan nüfusa rağmen hayvan sayısındaki bu durum kişi başına düşen et tüketiminin azalmasını da işaret etmektedir.</w:t>
      </w:r>
    </w:p>
    <w:p w:rsidR="00857DFB" w:rsidRDefault="00E95217"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8"/>
          <w:lang w:eastAsia="tr-TR"/>
        </w:rPr>
      </w:pPr>
      <w:r w:rsidRPr="00E95217">
        <w:rPr>
          <w:rFonts w:ascii="Times New Roman" w:eastAsia="Times New Roman" w:hAnsi="Times New Roman" w:cs="Times New Roman"/>
          <w:sz w:val="24"/>
          <w:szCs w:val="28"/>
          <w:lang w:eastAsia="tr-TR"/>
        </w:rPr>
        <w:t xml:space="preserve">Yasaklar, Özel Güvenlik Bölgesi ilanı ve </w:t>
      </w:r>
      <w:r w:rsidR="0078315D">
        <w:rPr>
          <w:rFonts w:ascii="Times New Roman" w:eastAsia="Times New Roman" w:hAnsi="Times New Roman" w:cs="Times New Roman"/>
          <w:sz w:val="24"/>
          <w:szCs w:val="28"/>
          <w:lang w:eastAsia="tr-TR"/>
        </w:rPr>
        <w:t xml:space="preserve">üretimin önemli oranda </w:t>
      </w:r>
      <w:r w:rsidR="00B5749A">
        <w:rPr>
          <w:rFonts w:ascii="Times New Roman" w:eastAsia="Times New Roman" w:hAnsi="Times New Roman" w:cs="Times New Roman"/>
          <w:sz w:val="24"/>
          <w:szCs w:val="28"/>
          <w:lang w:eastAsia="tr-TR"/>
        </w:rPr>
        <w:t>sermayeye peşkeş çek</w:t>
      </w:r>
      <w:r w:rsidR="0078315D">
        <w:rPr>
          <w:rFonts w:ascii="Times New Roman" w:eastAsia="Times New Roman" w:hAnsi="Times New Roman" w:cs="Times New Roman"/>
          <w:sz w:val="24"/>
          <w:szCs w:val="28"/>
          <w:lang w:eastAsia="tr-TR"/>
        </w:rPr>
        <w:t>il</w:t>
      </w:r>
      <w:r w:rsidR="00B5749A">
        <w:rPr>
          <w:rFonts w:ascii="Times New Roman" w:eastAsia="Times New Roman" w:hAnsi="Times New Roman" w:cs="Times New Roman"/>
          <w:sz w:val="24"/>
          <w:szCs w:val="28"/>
          <w:lang w:eastAsia="tr-TR"/>
        </w:rPr>
        <w:t>me</w:t>
      </w:r>
      <w:r w:rsidR="0078315D">
        <w:rPr>
          <w:rFonts w:ascii="Times New Roman" w:eastAsia="Times New Roman" w:hAnsi="Times New Roman" w:cs="Times New Roman"/>
          <w:sz w:val="24"/>
          <w:szCs w:val="28"/>
          <w:lang w:eastAsia="tr-TR"/>
        </w:rPr>
        <w:t>si</w:t>
      </w:r>
      <w:r w:rsidRPr="00E95217">
        <w:rPr>
          <w:rFonts w:ascii="Times New Roman" w:eastAsia="Times New Roman" w:hAnsi="Times New Roman" w:cs="Times New Roman"/>
          <w:sz w:val="24"/>
          <w:szCs w:val="28"/>
          <w:lang w:eastAsia="tr-TR"/>
        </w:rPr>
        <w:t xml:space="preserve"> sonucu</w:t>
      </w:r>
      <w:r w:rsidR="00411215">
        <w:rPr>
          <w:rFonts w:ascii="Times New Roman" w:eastAsia="Times New Roman" w:hAnsi="Times New Roman" w:cs="Times New Roman"/>
          <w:sz w:val="24"/>
          <w:szCs w:val="28"/>
          <w:lang w:eastAsia="tr-TR"/>
        </w:rPr>
        <w:t xml:space="preserve"> </w:t>
      </w:r>
      <w:r w:rsidRPr="00E95217">
        <w:rPr>
          <w:rFonts w:ascii="Times New Roman" w:eastAsia="Times New Roman" w:hAnsi="Times New Roman" w:cs="Times New Roman"/>
          <w:sz w:val="24"/>
          <w:szCs w:val="28"/>
          <w:lang w:eastAsia="tr-TR"/>
        </w:rPr>
        <w:t>mera alanları da azalmay</w:t>
      </w:r>
      <w:r w:rsidR="003570C0">
        <w:rPr>
          <w:rFonts w:ascii="Times New Roman" w:eastAsia="Times New Roman" w:hAnsi="Times New Roman" w:cs="Times New Roman"/>
          <w:sz w:val="24"/>
          <w:szCs w:val="28"/>
          <w:lang w:eastAsia="tr-TR"/>
        </w:rPr>
        <w:t>a devam ediyor. 2002 yılında 16,5 milyon hektar olan mera alanımız günümüzde 14,</w:t>
      </w:r>
      <w:r w:rsidRPr="00E95217">
        <w:rPr>
          <w:rFonts w:ascii="Times New Roman" w:eastAsia="Times New Roman" w:hAnsi="Times New Roman" w:cs="Times New Roman"/>
          <w:sz w:val="24"/>
          <w:szCs w:val="28"/>
          <w:lang w:eastAsia="tr-TR"/>
        </w:rPr>
        <w:t>5 milyon hektara düşmüş durumda. Mera yoksa ot yok, ot yoksa et yok</w:t>
      </w:r>
      <w:r w:rsidR="003570C0">
        <w:rPr>
          <w:rFonts w:ascii="Times New Roman" w:eastAsia="Times New Roman" w:hAnsi="Times New Roman" w:cs="Times New Roman"/>
          <w:sz w:val="24"/>
          <w:szCs w:val="28"/>
          <w:lang w:eastAsia="tr-TR"/>
        </w:rPr>
        <w:t>,</w:t>
      </w:r>
      <w:r w:rsidRPr="00E95217">
        <w:rPr>
          <w:rFonts w:ascii="Times New Roman" w:eastAsia="Times New Roman" w:hAnsi="Times New Roman" w:cs="Times New Roman"/>
          <w:sz w:val="24"/>
          <w:szCs w:val="28"/>
          <w:lang w:eastAsia="tr-TR"/>
        </w:rPr>
        <w:t xml:space="preserve"> süt yok. Çünkü hayvancılığın genel maliyetinin yüzde 60-70’</w:t>
      </w:r>
      <w:r w:rsidR="00E2030F">
        <w:rPr>
          <w:rFonts w:ascii="Times New Roman" w:eastAsia="Times New Roman" w:hAnsi="Times New Roman" w:cs="Times New Roman"/>
          <w:sz w:val="24"/>
          <w:szCs w:val="28"/>
          <w:lang w:eastAsia="tr-TR"/>
        </w:rPr>
        <w:t>n</w:t>
      </w:r>
      <w:r w:rsidRPr="00E95217">
        <w:rPr>
          <w:rFonts w:ascii="Times New Roman" w:eastAsia="Times New Roman" w:hAnsi="Times New Roman" w:cs="Times New Roman"/>
          <w:sz w:val="24"/>
          <w:szCs w:val="28"/>
          <w:lang w:eastAsia="tr-TR"/>
        </w:rPr>
        <w:t>i yem</w:t>
      </w:r>
      <w:r w:rsidR="00E2030F">
        <w:rPr>
          <w:rFonts w:ascii="Times New Roman" w:eastAsia="Times New Roman" w:hAnsi="Times New Roman" w:cs="Times New Roman"/>
          <w:sz w:val="24"/>
          <w:szCs w:val="28"/>
          <w:lang w:eastAsia="tr-TR"/>
        </w:rPr>
        <w:t xml:space="preserve"> oluşturmaktadır.</w:t>
      </w:r>
    </w:p>
    <w:p w:rsidR="00C0152D" w:rsidRPr="00857DFB" w:rsidRDefault="00A52B86" w:rsidP="003619B5">
      <w:pPr>
        <w:widowControl w:val="0"/>
        <w:tabs>
          <w:tab w:val="left" w:pos="8789"/>
        </w:tabs>
        <w:autoSpaceDE w:val="0"/>
        <w:autoSpaceDN w:val="0"/>
        <w:spacing w:after="0" w:line="240" w:lineRule="auto"/>
        <w:ind w:left="142" w:right="283" w:firstLine="707"/>
        <w:jc w:val="both"/>
        <w:rPr>
          <w:rFonts w:ascii="Times New Roman" w:eastAsia="Times New Roman" w:hAnsi="Times New Roman" w:cs="Times New Roman"/>
          <w:sz w:val="24"/>
          <w:szCs w:val="24"/>
        </w:rPr>
      </w:pPr>
      <w:r>
        <w:rPr>
          <w:rFonts w:ascii="Times New Roman" w:hAnsi="Times New Roman" w:cs="Times New Roman"/>
          <w:sz w:val="24"/>
          <w:lang w:eastAsia="tr-TR"/>
        </w:rPr>
        <w:t>Yaşamakta olduğumuz iklim krizi dolayısıyla azalan yağışlara rağmen s</w:t>
      </w:r>
      <w:r w:rsidR="00E95217" w:rsidRPr="00E95217">
        <w:rPr>
          <w:rFonts w:ascii="Times New Roman" w:hAnsi="Times New Roman" w:cs="Times New Roman"/>
          <w:sz w:val="24"/>
          <w:lang w:eastAsia="tr-TR"/>
        </w:rPr>
        <w:t>u varlıkları metalaştırılıyor; dereler şirketlere satılıyor, su hizmetleri özelleştiriliyor, sulama kanallarına ve kuyulara sayaçlar takılıyor. Akarsular ve yer altı suları, şirketlere devrediliyor. Bu satışlarda önce su kullanım hakkı sözleşmeleri ile akarsuları besleyen ormanlar, meralar ve tarım alanları hukuksuz bir şekilde kamulaştırılıyor, ardından da şirketlere devrediliyor, yani satılıyor. Akarsuların kullanım hakkını satın alan şirketler; suyu, dere yatağından alarak, boruların içine hapsederek ya da kanallarla taşıyarak, yaptıkları HES, RES, JES ve madencilik projeleri ile doğ</w:t>
      </w:r>
      <w:r w:rsidR="00C36E92">
        <w:rPr>
          <w:rFonts w:ascii="Times New Roman" w:hAnsi="Times New Roman" w:cs="Times New Roman"/>
          <w:sz w:val="24"/>
          <w:lang w:eastAsia="tr-TR"/>
        </w:rPr>
        <w:t>al dengeyi altüst ediyor, halkın, doğadaki</w:t>
      </w:r>
      <w:r w:rsidR="00E95217" w:rsidRPr="00E95217">
        <w:rPr>
          <w:rFonts w:ascii="Times New Roman" w:hAnsi="Times New Roman" w:cs="Times New Roman"/>
          <w:sz w:val="24"/>
          <w:lang w:eastAsia="tr-TR"/>
        </w:rPr>
        <w:t xml:space="preserve"> canlıların, ekosistemin su kullanım hakkı yok ediliyor.</w:t>
      </w:r>
    </w:p>
    <w:p w:rsidR="00C0152D" w:rsidRDefault="006A4572" w:rsidP="003619B5">
      <w:pPr>
        <w:pStyle w:val="AralkYok"/>
        <w:tabs>
          <w:tab w:val="left" w:pos="8789"/>
        </w:tabs>
        <w:ind w:left="142" w:right="283" w:firstLine="708"/>
        <w:jc w:val="both"/>
        <w:rPr>
          <w:rFonts w:ascii="Times New Roman" w:eastAsia="Times New Roman" w:hAnsi="Times New Roman" w:cs="Times New Roman"/>
          <w:kern w:val="24"/>
          <w:sz w:val="24"/>
          <w:szCs w:val="24"/>
          <w:lang w:eastAsia="tr-TR"/>
        </w:rPr>
      </w:pPr>
      <w:r>
        <w:rPr>
          <w:rFonts w:ascii="Times New Roman" w:eastAsia="Times New Roman" w:hAnsi="Times New Roman" w:cs="Times New Roman"/>
          <w:kern w:val="24"/>
          <w:sz w:val="24"/>
          <w:szCs w:val="24"/>
          <w:lang w:eastAsia="tr-TR"/>
        </w:rPr>
        <w:t xml:space="preserve">Bir diğer taraftan; iklim krizi dolayısıyla kullanılabilir su varlığını yavaş yavaş yitirmeye başlayan ülkemizde var olan su kaynaklarının </w:t>
      </w:r>
      <w:r w:rsidR="00633314">
        <w:rPr>
          <w:rFonts w:ascii="Times New Roman" w:eastAsia="Times New Roman" w:hAnsi="Times New Roman" w:cs="Times New Roman"/>
          <w:kern w:val="24"/>
          <w:sz w:val="24"/>
          <w:szCs w:val="24"/>
          <w:lang w:eastAsia="tr-TR"/>
        </w:rPr>
        <w:t>projelerle borulara ve kanallara hapsedilerek doğal alanların tahrip edilmesi ve tarımsal üretimde kullanılacak suyun sermaye</w:t>
      </w:r>
      <w:r w:rsidR="0078315D">
        <w:rPr>
          <w:rFonts w:ascii="Times New Roman" w:eastAsia="Times New Roman" w:hAnsi="Times New Roman" w:cs="Times New Roman"/>
          <w:kern w:val="24"/>
          <w:sz w:val="24"/>
          <w:szCs w:val="24"/>
          <w:lang w:eastAsia="tr-TR"/>
        </w:rPr>
        <w:t>nin kontrolüne bırakılarak</w:t>
      </w:r>
      <w:r w:rsidR="00633314">
        <w:rPr>
          <w:rFonts w:ascii="Times New Roman" w:eastAsia="Times New Roman" w:hAnsi="Times New Roman" w:cs="Times New Roman"/>
          <w:kern w:val="24"/>
          <w:sz w:val="24"/>
          <w:szCs w:val="24"/>
          <w:lang w:eastAsia="tr-TR"/>
        </w:rPr>
        <w:t xml:space="preserve"> tarımsal alanların susuz kalması </w:t>
      </w:r>
      <w:r w:rsidR="0078315D">
        <w:rPr>
          <w:rFonts w:ascii="Times New Roman" w:eastAsia="Times New Roman" w:hAnsi="Times New Roman" w:cs="Times New Roman"/>
          <w:kern w:val="24"/>
          <w:sz w:val="24"/>
          <w:szCs w:val="24"/>
          <w:lang w:eastAsia="tr-TR"/>
        </w:rPr>
        <w:t>riski de</w:t>
      </w:r>
      <w:r w:rsidR="00633314">
        <w:rPr>
          <w:rFonts w:ascii="Times New Roman" w:eastAsia="Times New Roman" w:hAnsi="Times New Roman" w:cs="Times New Roman"/>
          <w:kern w:val="24"/>
          <w:sz w:val="24"/>
          <w:szCs w:val="24"/>
          <w:lang w:eastAsia="tr-TR"/>
        </w:rPr>
        <w:t xml:space="preserve"> söz konusudur. Özellikle Karadeniz, Ege ve birçok yerde yaşanan HES projeleri bunun somut </w:t>
      </w:r>
      <w:r w:rsidR="0078315D">
        <w:rPr>
          <w:rFonts w:ascii="Times New Roman" w:eastAsia="Times New Roman" w:hAnsi="Times New Roman" w:cs="Times New Roman"/>
          <w:kern w:val="24"/>
          <w:sz w:val="24"/>
          <w:szCs w:val="24"/>
          <w:lang w:eastAsia="tr-TR"/>
        </w:rPr>
        <w:t>örnekleri</w:t>
      </w:r>
      <w:r w:rsidR="00633314">
        <w:rPr>
          <w:rFonts w:ascii="Times New Roman" w:eastAsia="Times New Roman" w:hAnsi="Times New Roman" w:cs="Times New Roman"/>
          <w:kern w:val="24"/>
          <w:sz w:val="24"/>
          <w:szCs w:val="24"/>
          <w:lang w:eastAsia="tr-TR"/>
        </w:rPr>
        <w:t>dir.</w:t>
      </w:r>
      <w:r w:rsidR="00523A2B">
        <w:rPr>
          <w:rFonts w:ascii="Times New Roman" w:eastAsia="Times New Roman" w:hAnsi="Times New Roman" w:cs="Times New Roman"/>
          <w:kern w:val="24"/>
          <w:sz w:val="24"/>
          <w:szCs w:val="24"/>
          <w:lang w:eastAsia="tr-TR"/>
        </w:rPr>
        <w:t xml:space="preserve"> Bu uygulamaların yarattığı bir de göç gerçeği söz konusudur. </w:t>
      </w:r>
      <w:r w:rsidR="00E95217" w:rsidRPr="00E95217">
        <w:rPr>
          <w:rFonts w:ascii="Times New Roman" w:eastAsia="Times New Roman" w:hAnsi="Times New Roman" w:cs="Times New Roman"/>
          <w:kern w:val="24"/>
          <w:sz w:val="24"/>
          <w:szCs w:val="24"/>
          <w:lang w:eastAsia="tr-TR"/>
        </w:rPr>
        <w:t>Planlanan en az 2000 bin baraj ve HES projesiyle 500 bin ile 1 milyon kadar insanın daha doğrudan etkilenmesi beklenmektedir. Belirtilen bu sayılara Suriye, Irak ve Gürcistan devletleri sınırları içinde yaşayan insanlar dahil değildir ki</w:t>
      </w:r>
      <w:r w:rsidR="00A52B86">
        <w:rPr>
          <w:rFonts w:ascii="Times New Roman" w:eastAsia="Times New Roman" w:hAnsi="Times New Roman" w:cs="Times New Roman"/>
          <w:kern w:val="24"/>
          <w:sz w:val="24"/>
          <w:szCs w:val="24"/>
          <w:lang w:eastAsia="tr-TR"/>
        </w:rPr>
        <w:t>,</w:t>
      </w:r>
      <w:r w:rsidR="00E95217" w:rsidRPr="00E95217">
        <w:rPr>
          <w:rFonts w:ascii="Times New Roman" w:eastAsia="Times New Roman" w:hAnsi="Times New Roman" w:cs="Times New Roman"/>
          <w:kern w:val="24"/>
          <w:sz w:val="24"/>
          <w:szCs w:val="24"/>
          <w:lang w:eastAsia="tr-TR"/>
        </w:rPr>
        <w:t xml:space="preserve"> bununla birlikte rakamın bir kaç </w:t>
      </w:r>
      <w:r w:rsidR="00E95217" w:rsidRPr="00E95217">
        <w:rPr>
          <w:rFonts w:ascii="Times New Roman" w:eastAsia="Times New Roman" w:hAnsi="Times New Roman" w:cs="Times New Roman"/>
          <w:kern w:val="24"/>
          <w:sz w:val="24"/>
          <w:szCs w:val="24"/>
          <w:lang w:eastAsia="tr-TR"/>
        </w:rPr>
        <w:lastRenderedPageBreak/>
        <w:t>milyonu bulacağı tahmin edilmektedir. Projelerden etkilenen insanları</w:t>
      </w:r>
      <w:r w:rsidR="003570C0">
        <w:rPr>
          <w:rFonts w:ascii="Times New Roman" w:eastAsia="Times New Roman" w:hAnsi="Times New Roman" w:cs="Times New Roman"/>
          <w:kern w:val="24"/>
          <w:sz w:val="24"/>
          <w:szCs w:val="24"/>
          <w:lang w:eastAsia="tr-TR"/>
        </w:rPr>
        <w:t>n</w:t>
      </w:r>
      <w:r w:rsidR="00E95217" w:rsidRPr="00E95217">
        <w:rPr>
          <w:rFonts w:ascii="Times New Roman" w:eastAsia="Times New Roman" w:hAnsi="Times New Roman" w:cs="Times New Roman"/>
          <w:kern w:val="24"/>
          <w:sz w:val="24"/>
          <w:szCs w:val="24"/>
          <w:lang w:eastAsia="tr-TR"/>
        </w:rPr>
        <w:t xml:space="preserve"> tarımdan uzaklaştırılarak kanserleşmiş kentlerde </w:t>
      </w:r>
      <w:r w:rsidR="00215080">
        <w:rPr>
          <w:rFonts w:ascii="Times New Roman" w:eastAsia="Times New Roman" w:hAnsi="Times New Roman" w:cs="Times New Roman"/>
          <w:kern w:val="24"/>
          <w:sz w:val="24"/>
          <w:szCs w:val="24"/>
          <w:lang w:eastAsia="tr-TR"/>
        </w:rPr>
        <w:t>ucuz işgücü olarak</w:t>
      </w:r>
      <w:r w:rsidR="00E95217" w:rsidRPr="00E95217">
        <w:rPr>
          <w:rFonts w:ascii="Times New Roman" w:eastAsia="Times New Roman" w:hAnsi="Times New Roman" w:cs="Times New Roman"/>
          <w:kern w:val="24"/>
          <w:sz w:val="24"/>
          <w:szCs w:val="24"/>
          <w:lang w:eastAsia="tr-TR"/>
        </w:rPr>
        <w:t xml:space="preserve"> </w:t>
      </w:r>
      <w:r w:rsidR="00215080">
        <w:rPr>
          <w:rFonts w:ascii="Times New Roman" w:eastAsia="Times New Roman" w:hAnsi="Times New Roman" w:cs="Times New Roman"/>
          <w:kern w:val="24"/>
          <w:sz w:val="24"/>
          <w:szCs w:val="24"/>
          <w:lang w:eastAsia="tr-TR"/>
        </w:rPr>
        <w:t xml:space="preserve">sermayenin </w:t>
      </w:r>
      <w:r w:rsidR="00E95217" w:rsidRPr="00E95217">
        <w:rPr>
          <w:rFonts w:ascii="Times New Roman" w:eastAsia="Times New Roman" w:hAnsi="Times New Roman" w:cs="Times New Roman"/>
          <w:kern w:val="24"/>
          <w:sz w:val="24"/>
          <w:szCs w:val="24"/>
          <w:lang w:eastAsia="tr-TR"/>
        </w:rPr>
        <w:t>sömürü</w:t>
      </w:r>
      <w:r w:rsidR="00215080">
        <w:rPr>
          <w:rFonts w:ascii="Times New Roman" w:eastAsia="Times New Roman" w:hAnsi="Times New Roman" w:cs="Times New Roman"/>
          <w:kern w:val="24"/>
          <w:sz w:val="24"/>
          <w:szCs w:val="24"/>
          <w:lang w:eastAsia="tr-TR"/>
        </w:rPr>
        <w:t>süne</w:t>
      </w:r>
      <w:r w:rsidR="00E95217" w:rsidRPr="00E95217">
        <w:rPr>
          <w:rFonts w:ascii="Times New Roman" w:eastAsia="Times New Roman" w:hAnsi="Times New Roman" w:cs="Times New Roman"/>
          <w:kern w:val="24"/>
          <w:sz w:val="24"/>
          <w:szCs w:val="24"/>
          <w:lang w:eastAsia="tr-TR"/>
        </w:rPr>
        <w:t xml:space="preserve"> tabi kılınması hedeflenmektedir.</w:t>
      </w:r>
    </w:p>
    <w:p w:rsidR="00C0152D" w:rsidRDefault="00633314" w:rsidP="003619B5">
      <w:pPr>
        <w:pStyle w:val="AralkYok"/>
        <w:tabs>
          <w:tab w:val="left" w:pos="8789"/>
        </w:tabs>
        <w:ind w:left="142" w:right="283" w:firstLine="708"/>
        <w:jc w:val="both"/>
        <w:rPr>
          <w:rFonts w:ascii="Times New Roman" w:hAnsi="Times New Roman" w:cs="Times New Roman"/>
          <w:sz w:val="24"/>
          <w:szCs w:val="24"/>
        </w:rPr>
      </w:pPr>
      <w:r>
        <w:rPr>
          <w:rFonts w:ascii="Times New Roman" w:hAnsi="Times New Roman" w:cs="Times New Roman"/>
          <w:sz w:val="24"/>
          <w:szCs w:val="24"/>
        </w:rPr>
        <w:t>Kendisini iyiden iyiye hissettirmeye başlayan küresel iklim krizi dolayısıyla artan sıcaklıklar</w:t>
      </w:r>
      <w:r w:rsidR="0038059B">
        <w:rPr>
          <w:rFonts w:ascii="Times New Roman" w:hAnsi="Times New Roman" w:cs="Times New Roman"/>
          <w:sz w:val="24"/>
          <w:szCs w:val="24"/>
        </w:rPr>
        <w:t>,</w:t>
      </w:r>
      <w:r>
        <w:rPr>
          <w:rFonts w:ascii="Times New Roman" w:hAnsi="Times New Roman" w:cs="Times New Roman"/>
          <w:sz w:val="24"/>
          <w:szCs w:val="24"/>
        </w:rPr>
        <w:t xml:space="preserve"> özellikle yıllardan bu yana yok edilmesi politika haline gelmiş bulunan ormanları da tehdit etmektedir. Topraktaki suyun korunabilmesi, atmosferdeki su döngüsünün gerçekleşebilmesi için gerekli olan orman varlıklarının</w:t>
      </w:r>
      <w:r w:rsidR="00215080">
        <w:rPr>
          <w:rFonts w:ascii="Times New Roman" w:hAnsi="Times New Roman" w:cs="Times New Roman"/>
          <w:sz w:val="24"/>
          <w:szCs w:val="24"/>
        </w:rPr>
        <w:t xml:space="preserve"> inşaat,</w:t>
      </w:r>
      <w:r>
        <w:rPr>
          <w:rFonts w:ascii="Times New Roman" w:hAnsi="Times New Roman" w:cs="Times New Roman"/>
          <w:sz w:val="24"/>
          <w:szCs w:val="24"/>
        </w:rPr>
        <w:t xml:space="preserve"> maden, baraj vd. nedenlerle yok edilmesinin yanı sıra yanan orman alanlarının imara açılarak sermayeye peşkeş çekilmesi sonucunda da önemli oranda ağaç varlığı</w:t>
      </w:r>
      <w:r w:rsidR="002E20D4">
        <w:rPr>
          <w:rFonts w:ascii="Times New Roman" w:hAnsi="Times New Roman" w:cs="Times New Roman"/>
          <w:sz w:val="24"/>
          <w:szCs w:val="24"/>
        </w:rPr>
        <w:t xml:space="preserve"> kaybolmaktadır. Özellikle bu yıl yaz aylarında meydana gelen yangınlarda yaşanan beceriksizlik ve vurdumduymazlık</w:t>
      </w:r>
      <w:r w:rsidR="002A1601">
        <w:rPr>
          <w:rFonts w:ascii="Times New Roman" w:hAnsi="Times New Roman" w:cs="Times New Roman"/>
          <w:sz w:val="24"/>
          <w:szCs w:val="24"/>
        </w:rPr>
        <w:t xml:space="preserve"> sonucu binlerce hektarlık orman varlığı yok olmuştur.</w:t>
      </w:r>
      <w:r w:rsidR="00215080">
        <w:rPr>
          <w:rFonts w:ascii="Times New Roman" w:hAnsi="Times New Roman" w:cs="Times New Roman"/>
          <w:sz w:val="24"/>
          <w:szCs w:val="24"/>
        </w:rPr>
        <w:t xml:space="preserve"> Yok </w:t>
      </w:r>
      <w:r w:rsidR="00523A2B">
        <w:rPr>
          <w:rFonts w:ascii="Times New Roman" w:hAnsi="Times New Roman" w:cs="Times New Roman"/>
          <w:sz w:val="24"/>
          <w:szCs w:val="24"/>
        </w:rPr>
        <w:t>edilen ormanlar neticesin</w:t>
      </w:r>
      <w:r w:rsidR="00A52B86">
        <w:rPr>
          <w:rFonts w:ascii="Times New Roman" w:hAnsi="Times New Roman" w:cs="Times New Roman"/>
          <w:sz w:val="24"/>
          <w:szCs w:val="24"/>
        </w:rPr>
        <w:t>de meydana gelen düzensiz yağışın yol açtığı</w:t>
      </w:r>
      <w:r w:rsidR="00523A2B">
        <w:rPr>
          <w:rFonts w:ascii="Times New Roman" w:hAnsi="Times New Roman" w:cs="Times New Roman"/>
          <w:sz w:val="24"/>
          <w:szCs w:val="24"/>
        </w:rPr>
        <w:t xml:space="preserve"> sel ve heyelanlar</w:t>
      </w:r>
      <w:r w:rsidR="00A52B86">
        <w:rPr>
          <w:rFonts w:ascii="Times New Roman" w:hAnsi="Times New Roman" w:cs="Times New Roman"/>
          <w:sz w:val="24"/>
          <w:szCs w:val="24"/>
        </w:rPr>
        <w:t>,</w:t>
      </w:r>
      <w:r w:rsidR="00523A2B">
        <w:rPr>
          <w:rFonts w:ascii="Times New Roman" w:hAnsi="Times New Roman" w:cs="Times New Roman"/>
          <w:sz w:val="24"/>
          <w:szCs w:val="24"/>
        </w:rPr>
        <w:t xml:space="preserve"> çarpık ve plansız kentleşme </w:t>
      </w:r>
      <w:r w:rsidR="00A52B86">
        <w:rPr>
          <w:rFonts w:ascii="Times New Roman" w:hAnsi="Times New Roman" w:cs="Times New Roman"/>
          <w:sz w:val="24"/>
          <w:szCs w:val="24"/>
        </w:rPr>
        <w:t>sonucu</w:t>
      </w:r>
      <w:r w:rsidR="00523A2B">
        <w:rPr>
          <w:rFonts w:ascii="Times New Roman" w:hAnsi="Times New Roman" w:cs="Times New Roman"/>
          <w:sz w:val="24"/>
          <w:szCs w:val="24"/>
        </w:rPr>
        <w:t xml:space="preserve"> </w:t>
      </w:r>
      <w:r w:rsidR="00A52B86">
        <w:rPr>
          <w:rFonts w:ascii="Times New Roman" w:hAnsi="Times New Roman" w:cs="Times New Roman"/>
          <w:sz w:val="24"/>
          <w:szCs w:val="24"/>
        </w:rPr>
        <w:t>büyük felaketlere yol açarak</w:t>
      </w:r>
      <w:r w:rsidR="00523A2B">
        <w:rPr>
          <w:rFonts w:ascii="Times New Roman" w:hAnsi="Times New Roman" w:cs="Times New Roman"/>
          <w:sz w:val="24"/>
          <w:szCs w:val="24"/>
        </w:rPr>
        <w:t xml:space="preserve"> her yıl önemli miktarda</w:t>
      </w:r>
      <w:r w:rsidR="00A52B86">
        <w:rPr>
          <w:rFonts w:ascii="Times New Roman" w:hAnsi="Times New Roman" w:cs="Times New Roman"/>
          <w:sz w:val="24"/>
          <w:szCs w:val="24"/>
        </w:rPr>
        <w:t xml:space="preserve"> can kaybına ve</w:t>
      </w:r>
      <w:r w:rsidR="00523A2B">
        <w:rPr>
          <w:rFonts w:ascii="Times New Roman" w:hAnsi="Times New Roman" w:cs="Times New Roman"/>
          <w:sz w:val="24"/>
          <w:szCs w:val="24"/>
        </w:rPr>
        <w:t xml:space="preserve"> tarım toprağının </w:t>
      </w:r>
      <w:r w:rsidR="00004CA2">
        <w:rPr>
          <w:rFonts w:ascii="Times New Roman" w:hAnsi="Times New Roman" w:cs="Times New Roman"/>
          <w:sz w:val="24"/>
          <w:szCs w:val="24"/>
        </w:rPr>
        <w:t>yok olmasına neden olmaktadır.</w:t>
      </w:r>
    </w:p>
    <w:p w:rsidR="002A1601" w:rsidRDefault="002A1601" w:rsidP="00A52B86">
      <w:pPr>
        <w:pStyle w:val="AralkYok"/>
        <w:tabs>
          <w:tab w:val="left" w:pos="8789"/>
        </w:tabs>
        <w:ind w:right="283"/>
        <w:jc w:val="both"/>
        <w:rPr>
          <w:rFonts w:ascii="Times New Roman" w:hAnsi="Times New Roman" w:cs="Times New Roman"/>
          <w:sz w:val="24"/>
          <w:szCs w:val="24"/>
        </w:rPr>
      </w:pPr>
    </w:p>
    <w:p w:rsidR="00FD466A" w:rsidRPr="00E64D6F"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64D6F">
        <w:rPr>
          <w:rFonts w:ascii="Times New Roman" w:hAnsi="Times New Roman" w:cs="Times New Roman"/>
          <w:sz w:val="24"/>
          <w:szCs w:val="24"/>
        </w:rPr>
        <w:t>Yapılan HES, JES ve güvenlik barajları ile verimli araziler, vadiler sular altında bırakılarak demografi</w:t>
      </w:r>
      <w:r w:rsidR="00BB66F5" w:rsidRPr="00E64D6F">
        <w:rPr>
          <w:rFonts w:ascii="Times New Roman" w:hAnsi="Times New Roman" w:cs="Times New Roman"/>
          <w:sz w:val="24"/>
          <w:szCs w:val="24"/>
        </w:rPr>
        <w:t>k</w:t>
      </w:r>
      <w:r w:rsidRPr="00E64D6F">
        <w:rPr>
          <w:rFonts w:ascii="Times New Roman" w:hAnsi="Times New Roman" w:cs="Times New Roman"/>
          <w:sz w:val="24"/>
          <w:szCs w:val="24"/>
        </w:rPr>
        <w:t xml:space="preserve"> yapının değişmesi ve tarımın yapılmaması amaçlanmıştır.</w:t>
      </w:r>
    </w:p>
    <w:p w:rsidR="00FD466A" w:rsidRPr="00EC120B" w:rsidRDefault="007A1A56"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Pr>
          <w:rFonts w:ascii="Times New Roman" w:hAnsi="Times New Roman" w:cs="Times New Roman"/>
          <w:sz w:val="24"/>
          <w:szCs w:val="24"/>
        </w:rPr>
        <w:t>T</w:t>
      </w:r>
      <w:r w:rsidR="00FD466A" w:rsidRPr="00EC120B">
        <w:rPr>
          <w:rFonts w:ascii="Times New Roman" w:hAnsi="Times New Roman" w:cs="Times New Roman"/>
          <w:sz w:val="24"/>
          <w:szCs w:val="24"/>
        </w:rPr>
        <w:t>arımın kapitalistleştirilmesi</w:t>
      </w:r>
      <w:r>
        <w:rPr>
          <w:rFonts w:ascii="Times New Roman" w:hAnsi="Times New Roman" w:cs="Times New Roman"/>
          <w:sz w:val="24"/>
          <w:szCs w:val="24"/>
        </w:rPr>
        <w:t>(devlet/özel) devam ediyor; g</w:t>
      </w:r>
      <w:r w:rsidR="00FD466A" w:rsidRPr="00EC120B">
        <w:rPr>
          <w:rFonts w:ascii="Times New Roman" w:hAnsi="Times New Roman" w:cs="Times New Roman"/>
          <w:sz w:val="24"/>
          <w:szCs w:val="24"/>
        </w:rPr>
        <w:t>eçimlik ve küçük aile işletmeleri tarımdan uzaklaştırılıyor.</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Hayvancılıkta yerli ırklarda % 30-40 düşüş yaşanırken endüstriyalist hayvancılığın hakim kılınması için ithal ırklar % 500 artmıştır.</w:t>
      </w:r>
    </w:p>
    <w:p w:rsidR="00FD466A" w:rsidRPr="00EC120B" w:rsidRDefault="007A1A56"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Pr>
          <w:rFonts w:ascii="Times New Roman" w:hAnsi="Times New Roman" w:cs="Times New Roman"/>
          <w:sz w:val="24"/>
          <w:szCs w:val="24"/>
        </w:rPr>
        <w:t xml:space="preserve">Türkiye’de </w:t>
      </w:r>
      <w:r w:rsidR="00FD466A" w:rsidRPr="00EC120B">
        <w:rPr>
          <w:rFonts w:ascii="Times New Roman" w:hAnsi="Times New Roman" w:cs="Times New Roman"/>
          <w:sz w:val="24"/>
          <w:szCs w:val="24"/>
        </w:rPr>
        <w:t>sular metalaştırılarak, dereler şirketlere satılarak ve su hizmetleri özelleştirilerek canlıların ve ekosistemin su kullanım hakkı gasp ediliyor.</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Maden, petrol ve diğer ye</w:t>
      </w:r>
      <w:r w:rsidR="007A1A56">
        <w:rPr>
          <w:rFonts w:ascii="Times New Roman" w:hAnsi="Times New Roman" w:cs="Times New Roman"/>
          <w:sz w:val="24"/>
          <w:szCs w:val="24"/>
        </w:rPr>
        <w:t>rüstü</w:t>
      </w:r>
      <w:r w:rsidRPr="00EC120B">
        <w:rPr>
          <w:rFonts w:ascii="Times New Roman" w:hAnsi="Times New Roman" w:cs="Times New Roman"/>
          <w:sz w:val="24"/>
          <w:szCs w:val="24"/>
        </w:rPr>
        <w:t xml:space="preserve"> zenginliklerin</w:t>
      </w:r>
      <w:r w:rsidR="00BB66F5">
        <w:rPr>
          <w:rFonts w:ascii="Times New Roman" w:hAnsi="Times New Roman" w:cs="Times New Roman"/>
          <w:sz w:val="24"/>
          <w:szCs w:val="24"/>
        </w:rPr>
        <w:t>in</w:t>
      </w:r>
      <w:r w:rsidRPr="00EC120B">
        <w:rPr>
          <w:rFonts w:ascii="Times New Roman" w:hAnsi="Times New Roman" w:cs="Times New Roman"/>
          <w:sz w:val="24"/>
          <w:szCs w:val="24"/>
        </w:rPr>
        <w:t xml:space="preserve"> endüstriyalist temelde işletilmeleri ekolojik yıkıma neden olurken diğer yandan tarım, hayvancılık ve doğal yaşam alanları</w:t>
      </w:r>
      <w:r w:rsidR="00215080">
        <w:rPr>
          <w:rFonts w:ascii="Times New Roman" w:hAnsi="Times New Roman" w:cs="Times New Roman"/>
          <w:sz w:val="24"/>
          <w:szCs w:val="24"/>
        </w:rPr>
        <w:t xml:space="preserve"> </w:t>
      </w:r>
      <w:r w:rsidRPr="00EC120B">
        <w:rPr>
          <w:rFonts w:ascii="Times New Roman" w:hAnsi="Times New Roman" w:cs="Times New Roman"/>
          <w:sz w:val="24"/>
          <w:szCs w:val="24"/>
        </w:rPr>
        <w:t>(ormanlar) yok ediliyor.</w:t>
      </w:r>
    </w:p>
    <w:p w:rsidR="00FD466A" w:rsidRPr="00EC120B" w:rsidRDefault="007A1A56"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Pr>
          <w:rFonts w:ascii="Times New Roman" w:hAnsi="Times New Roman" w:cs="Times New Roman"/>
          <w:sz w:val="24"/>
          <w:szCs w:val="24"/>
        </w:rPr>
        <w:t xml:space="preserve">Bir </w:t>
      </w:r>
      <w:r w:rsidR="00FD466A" w:rsidRPr="00EC120B">
        <w:rPr>
          <w:rFonts w:ascii="Times New Roman" w:hAnsi="Times New Roman" w:cs="Times New Roman"/>
          <w:sz w:val="24"/>
          <w:szCs w:val="24"/>
        </w:rPr>
        <w:t>yandan meralar ve yaylalar güvenlik nedeniyle yasaklanırken geriye kalan mera ve yaylalar</w:t>
      </w:r>
      <w:r w:rsidR="00215080">
        <w:rPr>
          <w:rFonts w:ascii="Times New Roman" w:hAnsi="Times New Roman" w:cs="Times New Roman"/>
          <w:sz w:val="24"/>
          <w:szCs w:val="24"/>
        </w:rPr>
        <w:t xml:space="preserve"> </w:t>
      </w:r>
      <w:r w:rsidR="00FD466A" w:rsidRPr="00EC120B">
        <w:rPr>
          <w:rFonts w:ascii="Times New Roman" w:hAnsi="Times New Roman" w:cs="Times New Roman"/>
          <w:sz w:val="24"/>
          <w:szCs w:val="24"/>
        </w:rPr>
        <w:t>da kiralama suretiyle tüm vatandaşlara ait alanlar bir avuç yandaşa peşkeş çekiliyor.</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Kürt sorununun çözümsüzlüğü sonucu kend</w:t>
      </w:r>
      <w:r w:rsidR="00BB66F5">
        <w:rPr>
          <w:rFonts w:ascii="Times New Roman" w:hAnsi="Times New Roman" w:cs="Times New Roman"/>
          <w:sz w:val="24"/>
          <w:szCs w:val="24"/>
        </w:rPr>
        <w:t>i yaşam alanlarında geleneksel-</w:t>
      </w:r>
      <w:r w:rsidRPr="00EC120B">
        <w:rPr>
          <w:rFonts w:ascii="Times New Roman" w:hAnsi="Times New Roman" w:cs="Times New Roman"/>
          <w:sz w:val="24"/>
          <w:szCs w:val="24"/>
        </w:rPr>
        <w:t>doğal tarım faaliyetlerinin engellenmesi ve zorla göçertilerek Anadolu’nun çeşitli yerlerine mevsimlik ya</w:t>
      </w:r>
      <w:r w:rsidR="00215080">
        <w:rPr>
          <w:rFonts w:ascii="Times New Roman" w:hAnsi="Times New Roman" w:cs="Times New Roman"/>
          <w:sz w:val="24"/>
          <w:szCs w:val="24"/>
        </w:rPr>
        <w:t xml:space="preserve"> </w:t>
      </w:r>
      <w:r w:rsidRPr="00EC120B">
        <w:rPr>
          <w:rFonts w:ascii="Times New Roman" w:hAnsi="Times New Roman" w:cs="Times New Roman"/>
          <w:sz w:val="24"/>
          <w:szCs w:val="24"/>
        </w:rPr>
        <w:t>da sürekli vasıfsız ücretli tarım emekçisi haline getir</w:t>
      </w:r>
      <w:r w:rsidR="00215080">
        <w:rPr>
          <w:rFonts w:ascii="Times New Roman" w:hAnsi="Times New Roman" w:cs="Times New Roman"/>
          <w:sz w:val="24"/>
          <w:szCs w:val="24"/>
        </w:rPr>
        <w:t>il</w:t>
      </w:r>
      <w:r w:rsidRPr="00EC120B">
        <w:rPr>
          <w:rFonts w:ascii="Times New Roman" w:hAnsi="Times New Roman" w:cs="Times New Roman"/>
          <w:sz w:val="24"/>
          <w:szCs w:val="24"/>
        </w:rPr>
        <w:t>erek sömürülme, dışlanma, linç etmenin yanında en sağlıksız şartlarda çalışmaya</w:t>
      </w:r>
      <w:r w:rsidR="00BB66F5">
        <w:rPr>
          <w:rFonts w:ascii="Times New Roman" w:hAnsi="Times New Roman" w:cs="Times New Roman"/>
          <w:sz w:val="24"/>
          <w:szCs w:val="24"/>
        </w:rPr>
        <w:t xml:space="preserve"> ve yaşamay</w:t>
      </w:r>
      <w:r w:rsidR="00187EA2">
        <w:rPr>
          <w:rFonts w:ascii="Times New Roman" w:hAnsi="Times New Roman" w:cs="Times New Roman"/>
          <w:sz w:val="24"/>
          <w:szCs w:val="24"/>
        </w:rPr>
        <w:t>a</w:t>
      </w:r>
      <w:r w:rsidRPr="00EC120B">
        <w:rPr>
          <w:rFonts w:ascii="Times New Roman" w:hAnsi="Times New Roman" w:cs="Times New Roman"/>
          <w:sz w:val="24"/>
          <w:szCs w:val="24"/>
        </w:rPr>
        <w:t xml:space="preserve"> mecbur bırakıldığı gerçeğini </w:t>
      </w:r>
      <w:r w:rsidR="00215080">
        <w:rPr>
          <w:rFonts w:ascii="Times New Roman" w:hAnsi="Times New Roman" w:cs="Times New Roman"/>
          <w:sz w:val="24"/>
          <w:szCs w:val="24"/>
        </w:rPr>
        <w:t>de göz önünde bulundurmak gerekir.</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Tarımda toplumsal cinsiyet ayrımcılığı çok derin yaşanmakta, çoğu zaman erkek işçiden daha fazla iş yapmasına rağmen kadın emekçilerin ücretleri % 40 daha düşük olmaktadır.</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Mevsimlik tarım emekçileri ile ilgili çıkan başbakanlık genelgesi yeterli olmadığı gibi statüleri ve sosyal güvenceleri ile</w:t>
      </w:r>
      <w:r w:rsidR="008A4275">
        <w:rPr>
          <w:rFonts w:ascii="Times New Roman" w:hAnsi="Times New Roman" w:cs="Times New Roman"/>
          <w:sz w:val="24"/>
          <w:szCs w:val="24"/>
        </w:rPr>
        <w:t xml:space="preserve"> ilgili</w:t>
      </w:r>
      <w:r w:rsidRPr="00EC120B">
        <w:rPr>
          <w:rFonts w:ascii="Times New Roman" w:hAnsi="Times New Roman" w:cs="Times New Roman"/>
          <w:sz w:val="24"/>
          <w:szCs w:val="24"/>
        </w:rPr>
        <w:t xml:space="preserve"> yeni çalışmalar yapılmalıdır.</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Tarımın tasfiyesine ve birkaç oligarka verilmes</w:t>
      </w:r>
      <w:r w:rsidR="009C416C">
        <w:rPr>
          <w:rFonts w:ascii="Times New Roman" w:hAnsi="Times New Roman" w:cs="Times New Roman"/>
          <w:sz w:val="24"/>
          <w:szCs w:val="24"/>
        </w:rPr>
        <w:t xml:space="preserve">ine karşı alternatif olarak </w:t>
      </w:r>
      <w:r w:rsidRPr="00EC120B">
        <w:rPr>
          <w:rFonts w:ascii="Times New Roman" w:hAnsi="Times New Roman" w:cs="Times New Roman"/>
          <w:sz w:val="24"/>
          <w:szCs w:val="24"/>
        </w:rPr>
        <w:t>köylü</w:t>
      </w:r>
      <w:r w:rsidR="00215080">
        <w:rPr>
          <w:rFonts w:ascii="Times New Roman" w:hAnsi="Times New Roman" w:cs="Times New Roman"/>
          <w:sz w:val="24"/>
          <w:szCs w:val="24"/>
        </w:rPr>
        <w:t>lerin</w:t>
      </w:r>
      <w:r w:rsidRPr="00EC120B">
        <w:rPr>
          <w:rFonts w:ascii="Times New Roman" w:hAnsi="Times New Roman" w:cs="Times New Roman"/>
          <w:sz w:val="24"/>
          <w:szCs w:val="24"/>
        </w:rPr>
        <w:t xml:space="preserve"> eşit yurttaşlık tem</w:t>
      </w:r>
      <w:r w:rsidR="008A4275">
        <w:rPr>
          <w:rFonts w:ascii="Times New Roman" w:hAnsi="Times New Roman" w:cs="Times New Roman"/>
          <w:sz w:val="24"/>
          <w:szCs w:val="24"/>
        </w:rPr>
        <w:t>elinde üretim yapmasının önünde</w:t>
      </w:r>
      <w:r w:rsidRPr="00EC120B">
        <w:rPr>
          <w:rFonts w:ascii="Times New Roman" w:hAnsi="Times New Roman" w:cs="Times New Roman"/>
          <w:sz w:val="24"/>
          <w:szCs w:val="24"/>
        </w:rPr>
        <w:t>ki enge</w:t>
      </w:r>
      <w:r w:rsidR="008A4275">
        <w:rPr>
          <w:rFonts w:ascii="Times New Roman" w:hAnsi="Times New Roman" w:cs="Times New Roman"/>
          <w:sz w:val="24"/>
          <w:szCs w:val="24"/>
        </w:rPr>
        <w:t>ller kaldırılarak b</w:t>
      </w:r>
      <w:r w:rsidRPr="00EC120B">
        <w:rPr>
          <w:rFonts w:ascii="Times New Roman" w:hAnsi="Times New Roman" w:cs="Times New Roman"/>
          <w:sz w:val="24"/>
          <w:szCs w:val="24"/>
        </w:rPr>
        <w:t>arış içinde bir tarım sistemi inşa etmeliyiz.</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Sorunun</w:t>
      </w:r>
      <w:r w:rsidR="008A4275">
        <w:rPr>
          <w:rFonts w:ascii="Times New Roman" w:hAnsi="Times New Roman" w:cs="Times New Roman"/>
          <w:sz w:val="24"/>
          <w:szCs w:val="24"/>
        </w:rPr>
        <w:t>;</w:t>
      </w:r>
      <w:r w:rsidRPr="00EC120B">
        <w:rPr>
          <w:rFonts w:ascii="Times New Roman" w:hAnsi="Times New Roman" w:cs="Times New Roman"/>
          <w:sz w:val="24"/>
          <w:szCs w:val="24"/>
        </w:rPr>
        <w:t xml:space="preserve"> artan nüfus, iklim değişiklikleri, salgınlar ve ekolo</w:t>
      </w:r>
      <w:r w:rsidR="008A4275">
        <w:rPr>
          <w:rFonts w:ascii="Times New Roman" w:hAnsi="Times New Roman" w:cs="Times New Roman"/>
          <w:sz w:val="24"/>
          <w:szCs w:val="24"/>
        </w:rPr>
        <w:t>jik yıkımların yanında</w:t>
      </w:r>
      <w:r w:rsidRPr="00EC120B">
        <w:rPr>
          <w:rFonts w:ascii="Times New Roman" w:hAnsi="Times New Roman" w:cs="Times New Roman"/>
          <w:sz w:val="24"/>
          <w:szCs w:val="24"/>
        </w:rPr>
        <w:t xml:space="preserve"> politik olduğunu unutmayan bir yerden</w:t>
      </w:r>
      <w:r w:rsidR="008A4275">
        <w:rPr>
          <w:rFonts w:ascii="Times New Roman" w:hAnsi="Times New Roman" w:cs="Times New Roman"/>
          <w:sz w:val="24"/>
          <w:szCs w:val="24"/>
        </w:rPr>
        <w:t>,</w:t>
      </w:r>
      <w:r w:rsidRPr="00EC120B">
        <w:rPr>
          <w:rFonts w:ascii="Times New Roman" w:hAnsi="Times New Roman" w:cs="Times New Roman"/>
          <w:sz w:val="24"/>
          <w:szCs w:val="24"/>
        </w:rPr>
        <w:t xml:space="preserve"> alternatif olarak demokratik</w:t>
      </w:r>
      <w:r w:rsidR="008A4275">
        <w:rPr>
          <w:rFonts w:ascii="Times New Roman" w:hAnsi="Times New Roman" w:cs="Times New Roman"/>
          <w:sz w:val="24"/>
          <w:szCs w:val="24"/>
        </w:rPr>
        <w:t>,</w:t>
      </w:r>
      <w:r w:rsidRPr="00EC120B">
        <w:rPr>
          <w:rFonts w:ascii="Times New Roman" w:hAnsi="Times New Roman" w:cs="Times New Roman"/>
          <w:sz w:val="24"/>
          <w:szCs w:val="24"/>
        </w:rPr>
        <w:t xml:space="preserve"> ekolojik ve özgürlükçü sistem inşası zorunludur.</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Hibrid</w:t>
      </w:r>
      <w:r w:rsidR="001F3CA0">
        <w:rPr>
          <w:rFonts w:ascii="Times New Roman" w:hAnsi="Times New Roman" w:cs="Times New Roman"/>
          <w:sz w:val="24"/>
          <w:szCs w:val="24"/>
        </w:rPr>
        <w:t>’e ve GDO’</w:t>
      </w:r>
      <w:r w:rsidR="00C36E92">
        <w:rPr>
          <w:rFonts w:ascii="Times New Roman" w:hAnsi="Times New Roman" w:cs="Times New Roman"/>
          <w:sz w:val="24"/>
          <w:szCs w:val="24"/>
        </w:rPr>
        <w:t>ya karşı yerli</w:t>
      </w:r>
      <w:bookmarkStart w:id="0" w:name="_GoBack"/>
      <w:bookmarkEnd w:id="0"/>
      <w:r w:rsidRPr="00EC120B">
        <w:rPr>
          <w:rFonts w:ascii="Times New Roman" w:hAnsi="Times New Roman" w:cs="Times New Roman"/>
          <w:sz w:val="24"/>
          <w:szCs w:val="24"/>
        </w:rPr>
        <w:t xml:space="preserve"> tohumu, ataerkilliğe karşı kadın çiftçiliğini, liberal piyasa şartlarına karşı kollektif ve ihtiyaca göre üretim ve tüketim gerçekleştirmek </w:t>
      </w:r>
      <w:r w:rsidR="00215080">
        <w:rPr>
          <w:rFonts w:ascii="Times New Roman" w:hAnsi="Times New Roman" w:cs="Times New Roman"/>
          <w:sz w:val="24"/>
          <w:szCs w:val="24"/>
        </w:rPr>
        <w:t xml:space="preserve">artık bir </w:t>
      </w:r>
      <w:r w:rsidRPr="00EC120B">
        <w:rPr>
          <w:rFonts w:ascii="Times New Roman" w:hAnsi="Times New Roman" w:cs="Times New Roman"/>
          <w:sz w:val="24"/>
          <w:szCs w:val="24"/>
        </w:rPr>
        <w:t>zorunluluktur.</w:t>
      </w:r>
    </w:p>
    <w:p w:rsidR="00FD466A" w:rsidRPr="00EC120B" w:rsidRDefault="00000762"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Pr>
          <w:rFonts w:ascii="Times New Roman" w:hAnsi="Times New Roman" w:cs="Times New Roman"/>
          <w:sz w:val="24"/>
          <w:szCs w:val="24"/>
        </w:rPr>
        <w:lastRenderedPageBreak/>
        <w:t>Ülkemizde</w:t>
      </w:r>
      <w:r w:rsidR="00FD466A" w:rsidRPr="00EC120B">
        <w:rPr>
          <w:rFonts w:ascii="Times New Roman" w:hAnsi="Times New Roman" w:cs="Times New Roman"/>
          <w:sz w:val="24"/>
          <w:szCs w:val="24"/>
        </w:rPr>
        <w:t>ki üretim</w:t>
      </w:r>
      <w:r w:rsidR="00436306">
        <w:rPr>
          <w:rFonts w:ascii="Times New Roman" w:hAnsi="Times New Roman" w:cs="Times New Roman"/>
          <w:sz w:val="24"/>
          <w:szCs w:val="24"/>
        </w:rPr>
        <w:t xml:space="preserve">de </w:t>
      </w:r>
      <w:r w:rsidR="00FD466A" w:rsidRPr="00EC120B">
        <w:rPr>
          <w:rFonts w:ascii="Times New Roman" w:hAnsi="Times New Roman" w:cs="Times New Roman"/>
          <w:sz w:val="24"/>
          <w:szCs w:val="24"/>
        </w:rPr>
        <w:t>girdi maliyetlerinin yüksekliğinden üreticilerimiz sorumlu değil</w:t>
      </w:r>
      <w:r w:rsidR="00436306">
        <w:rPr>
          <w:rFonts w:ascii="Times New Roman" w:hAnsi="Times New Roman" w:cs="Times New Roman"/>
          <w:sz w:val="24"/>
          <w:szCs w:val="24"/>
        </w:rPr>
        <w:t>dir</w:t>
      </w:r>
      <w:r w:rsidR="00FD466A" w:rsidRPr="00EC120B">
        <w:rPr>
          <w:rFonts w:ascii="Times New Roman" w:hAnsi="Times New Roman" w:cs="Times New Roman"/>
          <w:sz w:val="24"/>
          <w:szCs w:val="24"/>
        </w:rPr>
        <w:t>. Sanki suçlu onlarmış gibi ithalat sopasıyla yerli üretim yapan üreticilerimiz tarım ve hayvancılıktan el çektirilmektedir.</w:t>
      </w:r>
    </w:p>
    <w:p w:rsidR="00FD466A" w:rsidRPr="00EC120B" w:rsidRDefault="00000762"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Pr>
          <w:rFonts w:ascii="Times New Roman" w:hAnsi="Times New Roman" w:cs="Times New Roman"/>
          <w:sz w:val="24"/>
          <w:szCs w:val="24"/>
        </w:rPr>
        <w:t>Sulamaya açılan alanlarda 2. ü</w:t>
      </w:r>
      <w:r w:rsidR="00FD466A" w:rsidRPr="00EC120B">
        <w:rPr>
          <w:rFonts w:ascii="Times New Roman" w:hAnsi="Times New Roman" w:cs="Times New Roman"/>
          <w:sz w:val="24"/>
          <w:szCs w:val="24"/>
        </w:rPr>
        <w:t>rün tarımı ve anıza ekim yöntemlerinin artması daha önce anızdan beslenen küçükbaş hayvancılığını olumsuz etkilemektedir.</w:t>
      </w:r>
    </w:p>
    <w:p w:rsidR="00FD466A" w:rsidRPr="00EC120B"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color w:val="000000"/>
          <w:sz w:val="24"/>
          <w:szCs w:val="24"/>
          <w:shd w:val="clear" w:color="auto" w:fill="FFFFFF"/>
        </w:rPr>
        <w:t>Anadolu çiftçi ve köylüsü</w:t>
      </w:r>
      <w:r w:rsidR="00000762">
        <w:rPr>
          <w:rFonts w:ascii="Times New Roman" w:hAnsi="Times New Roman" w:cs="Times New Roman"/>
          <w:color w:val="000000"/>
          <w:sz w:val="24"/>
          <w:szCs w:val="24"/>
          <w:shd w:val="clear" w:color="auto" w:fill="FFFFFF"/>
        </w:rPr>
        <w:t>nü</w:t>
      </w:r>
      <w:r w:rsidRPr="00EC120B">
        <w:rPr>
          <w:rFonts w:ascii="Times New Roman" w:hAnsi="Times New Roman" w:cs="Times New Roman"/>
          <w:color w:val="000000"/>
          <w:sz w:val="24"/>
          <w:szCs w:val="24"/>
          <w:shd w:val="clear" w:color="auto" w:fill="FFFFFF"/>
        </w:rPr>
        <w:t xml:space="preserve">, modern diye adlandırılan konvansiyonel tarım tekniklerinin yaygınlaşması sonucunda işsiz </w:t>
      </w:r>
      <w:r w:rsidR="00000762">
        <w:rPr>
          <w:rFonts w:ascii="Times New Roman" w:hAnsi="Times New Roman" w:cs="Times New Roman"/>
          <w:color w:val="000000"/>
          <w:sz w:val="24"/>
          <w:szCs w:val="24"/>
          <w:shd w:val="clear" w:color="auto" w:fill="FFFFFF"/>
        </w:rPr>
        <w:t>bırakmadan</w:t>
      </w:r>
      <w:r w:rsidRPr="00EC120B">
        <w:rPr>
          <w:rFonts w:ascii="Times New Roman" w:hAnsi="Times New Roman" w:cs="Times New Roman"/>
          <w:color w:val="000000"/>
          <w:sz w:val="24"/>
          <w:szCs w:val="24"/>
          <w:shd w:val="clear" w:color="auto" w:fill="FFFFFF"/>
        </w:rPr>
        <w:t xml:space="preserve"> ve yerinden yurdundan </w:t>
      </w:r>
      <w:r w:rsidR="00000762">
        <w:rPr>
          <w:rFonts w:ascii="Times New Roman" w:hAnsi="Times New Roman" w:cs="Times New Roman"/>
          <w:color w:val="000000"/>
          <w:sz w:val="24"/>
          <w:szCs w:val="24"/>
          <w:shd w:val="clear" w:color="auto" w:fill="FFFFFF"/>
        </w:rPr>
        <w:t>edilmeden</w:t>
      </w:r>
      <w:r w:rsidRPr="00EC120B">
        <w:rPr>
          <w:rFonts w:ascii="Times New Roman" w:hAnsi="Times New Roman" w:cs="Times New Roman"/>
          <w:color w:val="000000"/>
          <w:sz w:val="24"/>
          <w:szCs w:val="24"/>
          <w:shd w:val="clear" w:color="auto" w:fill="FFFFFF"/>
        </w:rPr>
        <w:t xml:space="preserve"> doğduğu yerde ekolojik tarıma yöneltecek, bu tarım biçiminin gereklerini yerine getirmeyi öğretecek, kentlinin unuttuğu kendisinin de unutmaya yüz tuttuğu doğayla birlikte yaşama biçi</w:t>
      </w:r>
      <w:r w:rsidR="007A1A56">
        <w:rPr>
          <w:rFonts w:ascii="Times New Roman" w:hAnsi="Times New Roman" w:cs="Times New Roman"/>
          <w:color w:val="000000"/>
          <w:sz w:val="24"/>
          <w:szCs w:val="24"/>
          <w:shd w:val="clear" w:color="auto" w:fill="FFFFFF"/>
        </w:rPr>
        <w:t>mlerini günümüze uyarlayacak</w:t>
      </w:r>
      <w:r w:rsidR="00250CFF">
        <w:rPr>
          <w:rFonts w:ascii="Times New Roman" w:hAnsi="Times New Roman" w:cs="Times New Roman"/>
          <w:color w:val="000000"/>
          <w:sz w:val="24"/>
          <w:szCs w:val="24"/>
          <w:shd w:val="clear" w:color="auto" w:fill="FFFFFF"/>
        </w:rPr>
        <w:t xml:space="preserve"> </w:t>
      </w:r>
      <w:r w:rsidR="007A1A56" w:rsidRPr="007A1A56">
        <w:rPr>
          <w:rFonts w:ascii="Times New Roman" w:hAnsi="Times New Roman" w:cs="Times New Roman"/>
          <w:b/>
          <w:color w:val="000000"/>
          <w:sz w:val="24"/>
          <w:szCs w:val="24"/>
          <w:shd w:val="clear" w:color="auto" w:fill="FFFFFF"/>
        </w:rPr>
        <w:t>eko-endüstriyalist</w:t>
      </w:r>
      <w:r w:rsidR="00436306">
        <w:rPr>
          <w:rFonts w:ascii="Times New Roman" w:hAnsi="Times New Roman" w:cs="Times New Roman"/>
          <w:b/>
          <w:color w:val="000000"/>
          <w:sz w:val="24"/>
          <w:szCs w:val="24"/>
          <w:shd w:val="clear" w:color="auto" w:fill="FFFFFF"/>
        </w:rPr>
        <w:t xml:space="preserve"> </w:t>
      </w:r>
      <w:r w:rsidR="00436306" w:rsidRPr="00436306">
        <w:rPr>
          <w:rFonts w:ascii="Times New Roman" w:hAnsi="Times New Roman" w:cs="Times New Roman"/>
          <w:color w:val="000000"/>
          <w:sz w:val="24"/>
          <w:szCs w:val="24"/>
          <w:shd w:val="clear" w:color="auto" w:fill="FFFFFF"/>
        </w:rPr>
        <w:t>bir</w:t>
      </w:r>
      <w:r w:rsidR="00250CFF">
        <w:rPr>
          <w:rFonts w:ascii="Times New Roman" w:hAnsi="Times New Roman" w:cs="Times New Roman"/>
          <w:b/>
          <w:color w:val="000000"/>
          <w:sz w:val="24"/>
          <w:szCs w:val="24"/>
          <w:shd w:val="clear" w:color="auto" w:fill="FFFFFF"/>
        </w:rPr>
        <w:t xml:space="preserve"> </w:t>
      </w:r>
      <w:r w:rsidRPr="00EC120B">
        <w:rPr>
          <w:rFonts w:ascii="Times New Roman" w:hAnsi="Times New Roman" w:cs="Times New Roman"/>
          <w:color w:val="000000"/>
          <w:sz w:val="24"/>
          <w:szCs w:val="24"/>
          <w:shd w:val="clear" w:color="auto" w:fill="FFFFFF"/>
        </w:rPr>
        <w:t>tarım politikası oluşturulmalıdır.</w:t>
      </w:r>
    </w:p>
    <w:p w:rsidR="00FD466A" w:rsidRDefault="00FD466A" w:rsidP="003619B5">
      <w:pPr>
        <w:pStyle w:val="ListeParagraf"/>
        <w:numPr>
          <w:ilvl w:val="0"/>
          <w:numId w:val="9"/>
        </w:numPr>
        <w:tabs>
          <w:tab w:val="left" w:pos="8789"/>
        </w:tabs>
        <w:spacing w:before="100" w:beforeAutospacing="1" w:line="240" w:lineRule="auto"/>
        <w:ind w:left="142" w:right="283"/>
        <w:jc w:val="both"/>
        <w:rPr>
          <w:rFonts w:ascii="Times New Roman" w:hAnsi="Times New Roman" w:cs="Times New Roman"/>
          <w:sz w:val="24"/>
          <w:szCs w:val="24"/>
        </w:rPr>
      </w:pPr>
      <w:r w:rsidRPr="00EC120B">
        <w:rPr>
          <w:rFonts w:ascii="Times New Roman" w:hAnsi="Times New Roman" w:cs="Times New Roman"/>
          <w:sz w:val="24"/>
          <w:szCs w:val="24"/>
        </w:rPr>
        <w:t>Girdi fiyatlarının yüksekliği, üretim sürecinin sonunda üreticinin elde edeceği gelirlerin de düşük olmasına yol açmaktadır. İhtiyaç duyulan girdilerin çoğunun ithal</w:t>
      </w:r>
      <w:r w:rsidR="00C43BAF">
        <w:rPr>
          <w:rFonts w:ascii="Times New Roman" w:hAnsi="Times New Roman" w:cs="Times New Roman"/>
          <w:sz w:val="24"/>
          <w:szCs w:val="24"/>
        </w:rPr>
        <w:t xml:space="preserve"> olması ve fiyatların</w:t>
      </w:r>
      <w:r w:rsidRPr="00EC120B">
        <w:rPr>
          <w:rFonts w:ascii="Times New Roman" w:hAnsi="Times New Roman" w:cs="Times New Roman"/>
          <w:sz w:val="24"/>
          <w:szCs w:val="24"/>
        </w:rPr>
        <w:t xml:space="preserve"> dövize endeksli </w:t>
      </w:r>
      <w:r w:rsidR="00C43BAF">
        <w:rPr>
          <w:rFonts w:ascii="Times New Roman" w:hAnsi="Times New Roman" w:cs="Times New Roman"/>
          <w:sz w:val="24"/>
          <w:szCs w:val="24"/>
        </w:rPr>
        <w:t>olması</w:t>
      </w:r>
      <w:r w:rsidRPr="00EC120B">
        <w:rPr>
          <w:rFonts w:ascii="Times New Roman" w:hAnsi="Times New Roman" w:cs="Times New Roman"/>
          <w:sz w:val="24"/>
          <w:szCs w:val="24"/>
        </w:rPr>
        <w:t xml:space="preserve"> üreticilerin alım gücünü zorlamakta ve maliyeti ar</w:t>
      </w:r>
      <w:r w:rsidR="008469B1">
        <w:rPr>
          <w:rFonts w:ascii="Times New Roman" w:hAnsi="Times New Roman" w:cs="Times New Roman"/>
          <w:sz w:val="24"/>
          <w:szCs w:val="24"/>
        </w:rPr>
        <w:t>ttırmaktadır. Özellikle gübre, ilaç ve</w:t>
      </w:r>
      <w:r w:rsidRPr="00EC120B">
        <w:rPr>
          <w:rFonts w:ascii="Times New Roman" w:hAnsi="Times New Roman" w:cs="Times New Roman"/>
          <w:sz w:val="24"/>
          <w:szCs w:val="24"/>
        </w:rPr>
        <w:t xml:space="preserve"> tohum</w:t>
      </w:r>
      <w:r w:rsidR="008469B1">
        <w:rPr>
          <w:rFonts w:ascii="Times New Roman" w:hAnsi="Times New Roman" w:cs="Times New Roman"/>
          <w:sz w:val="24"/>
          <w:szCs w:val="24"/>
        </w:rPr>
        <w:t xml:space="preserve"> gibi önemli girdilerde</w:t>
      </w:r>
      <w:r w:rsidRPr="00EC120B">
        <w:rPr>
          <w:rFonts w:ascii="Times New Roman" w:hAnsi="Times New Roman" w:cs="Times New Roman"/>
          <w:sz w:val="24"/>
          <w:szCs w:val="24"/>
        </w:rPr>
        <w:t xml:space="preserve"> dışa bağımlılık önemli bir sorundur.</w:t>
      </w:r>
    </w:p>
    <w:p w:rsidR="00513365" w:rsidRPr="00513365" w:rsidRDefault="00513365" w:rsidP="003619B5">
      <w:pPr>
        <w:pStyle w:val="ListeParagraf"/>
        <w:numPr>
          <w:ilvl w:val="0"/>
          <w:numId w:val="9"/>
        </w:numPr>
        <w:shd w:val="clear" w:color="auto" w:fill="FFFFFF"/>
        <w:tabs>
          <w:tab w:val="left" w:pos="8789"/>
        </w:tabs>
        <w:spacing w:after="100" w:afterAutospacing="1" w:line="240" w:lineRule="auto"/>
        <w:ind w:left="142" w:right="283"/>
        <w:jc w:val="both"/>
        <w:rPr>
          <w:rFonts w:ascii="Times New Roman" w:hAnsi="Times New Roman" w:cs="Times New Roman"/>
          <w:sz w:val="24"/>
          <w:szCs w:val="24"/>
        </w:rPr>
      </w:pPr>
      <w:r w:rsidRPr="00513365">
        <w:rPr>
          <w:rFonts w:ascii="Times New Roman" w:hAnsi="Times New Roman" w:cs="Times New Roman"/>
          <w:sz w:val="24"/>
          <w:szCs w:val="24"/>
        </w:rPr>
        <w:t>Tarımsal Havzalar içerisine tütün de dahil ed</w:t>
      </w:r>
      <w:r w:rsidR="008469B1">
        <w:rPr>
          <w:rFonts w:ascii="Times New Roman" w:hAnsi="Times New Roman" w:cs="Times New Roman"/>
          <w:sz w:val="24"/>
          <w:szCs w:val="24"/>
        </w:rPr>
        <w:t>il</w:t>
      </w:r>
      <w:r w:rsidRPr="00513365">
        <w:rPr>
          <w:rFonts w:ascii="Times New Roman" w:hAnsi="Times New Roman" w:cs="Times New Roman"/>
          <w:sz w:val="24"/>
          <w:szCs w:val="24"/>
        </w:rPr>
        <w:t>erek üreticilerimizin desteklemelerden faydalanmasının önü açılmalıdır. Bu destek aynı zamanda tütün ihracatına da verilmiş bir destek olacaktır.</w:t>
      </w:r>
    </w:p>
    <w:p w:rsidR="00513365" w:rsidRPr="00513365" w:rsidRDefault="00513365" w:rsidP="003619B5">
      <w:pPr>
        <w:pStyle w:val="ListeParagraf"/>
        <w:numPr>
          <w:ilvl w:val="0"/>
          <w:numId w:val="9"/>
        </w:numPr>
        <w:shd w:val="clear" w:color="auto" w:fill="FFFFFF"/>
        <w:tabs>
          <w:tab w:val="left" w:pos="8789"/>
        </w:tabs>
        <w:spacing w:after="100" w:afterAutospacing="1" w:line="240" w:lineRule="auto"/>
        <w:ind w:left="142" w:right="283"/>
        <w:jc w:val="both"/>
        <w:rPr>
          <w:rFonts w:ascii="Times New Roman" w:hAnsi="Times New Roman" w:cs="Times New Roman"/>
          <w:sz w:val="24"/>
          <w:szCs w:val="24"/>
        </w:rPr>
      </w:pPr>
      <w:r w:rsidRPr="00513365">
        <w:rPr>
          <w:rFonts w:ascii="Times New Roman" w:hAnsi="Times New Roman" w:cs="Times New Roman"/>
          <w:sz w:val="24"/>
          <w:szCs w:val="24"/>
        </w:rPr>
        <w:t>Doğu ve Güneydoğu Anadolu bölgelerimizde tek başına içilebilir sarmalık tütün üreten üreticilerin bir araya gelerek kuracakları kooperatifler vasıtası ile ürünlerini işleyerek pazarlama olanağı yarat</w:t>
      </w:r>
      <w:r w:rsidR="008469B1">
        <w:rPr>
          <w:rFonts w:ascii="Times New Roman" w:hAnsi="Times New Roman" w:cs="Times New Roman"/>
          <w:sz w:val="24"/>
          <w:szCs w:val="24"/>
        </w:rPr>
        <w:t>an</w:t>
      </w:r>
      <w:r w:rsidRPr="00513365">
        <w:rPr>
          <w:rFonts w:ascii="Times New Roman" w:hAnsi="Times New Roman" w:cs="Times New Roman"/>
          <w:sz w:val="24"/>
          <w:szCs w:val="24"/>
        </w:rPr>
        <w:t xml:space="preserve"> yasal düzenlemeler yapılmıştır. Ancak bu bölgelerimizde henüz tesisleşmesini tamamlamış bir üretici kooperatifi bulunmamaktadır. Bu itibarla yürürlüğü 1 Temmuz 2021 tarihine ertelenmiş bulunan kayıt dışı tütün ticaretine ertelemesiz 3 yıl hapis cezası öngören yasal düzenlemenin yürürlüğe girmesi, önemli sosyal </w:t>
      </w:r>
      <w:r w:rsidR="0072701E">
        <w:rPr>
          <w:rFonts w:ascii="Times New Roman" w:hAnsi="Times New Roman" w:cs="Times New Roman"/>
          <w:sz w:val="24"/>
          <w:szCs w:val="24"/>
        </w:rPr>
        <w:t xml:space="preserve">ve ekonomik </w:t>
      </w:r>
      <w:r w:rsidR="008469B1">
        <w:rPr>
          <w:rFonts w:ascii="Times New Roman" w:hAnsi="Times New Roman" w:cs="Times New Roman"/>
          <w:sz w:val="24"/>
          <w:szCs w:val="24"/>
        </w:rPr>
        <w:t>problemlere</w:t>
      </w:r>
      <w:r w:rsidRPr="00513365">
        <w:rPr>
          <w:rFonts w:ascii="Times New Roman" w:hAnsi="Times New Roman" w:cs="Times New Roman"/>
          <w:sz w:val="24"/>
          <w:szCs w:val="24"/>
        </w:rPr>
        <w:t xml:space="preserve"> yol açacaktır.</w:t>
      </w:r>
    </w:p>
    <w:p w:rsidR="00FF66AB" w:rsidRDefault="00FF66AB" w:rsidP="003619B5">
      <w:pPr>
        <w:pStyle w:val="ListeParagraf"/>
        <w:numPr>
          <w:ilvl w:val="0"/>
          <w:numId w:val="9"/>
        </w:numPr>
        <w:tabs>
          <w:tab w:val="left" w:pos="8789"/>
        </w:tabs>
        <w:spacing w:before="100" w:beforeAutospacing="1" w:line="240" w:lineRule="auto"/>
        <w:ind w:left="142" w:right="283"/>
        <w:jc w:val="both"/>
        <w:rPr>
          <w:rFonts w:ascii="Times New Roman" w:eastAsia="Times New Roman" w:hAnsi="Times New Roman" w:cs="Times New Roman"/>
          <w:sz w:val="24"/>
          <w:szCs w:val="24"/>
        </w:rPr>
      </w:pPr>
      <w:r w:rsidRPr="0072701E">
        <w:rPr>
          <w:rFonts w:ascii="Times New Roman" w:eastAsia="Times New Roman" w:hAnsi="Times New Roman" w:cs="Times New Roman"/>
          <w:sz w:val="24"/>
          <w:szCs w:val="24"/>
        </w:rPr>
        <w:t>Hükümet</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adına bazı tarımsal</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ürünlerde destekleme alımı</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yapan</w:t>
      </w:r>
      <w:r w:rsidR="00250CFF">
        <w:rPr>
          <w:rFonts w:ascii="Times New Roman" w:eastAsia="Times New Roman" w:hAnsi="Times New Roman" w:cs="Times New Roman"/>
          <w:sz w:val="24"/>
          <w:szCs w:val="24"/>
        </w:rPr>
        <w:t xml:space="preserve"> </w:t>
      </w:r>
      <w:r w:rsidR="0072701E" w:rsidRPr="0072701E">
        <w:rPr>
          <w:rFonts w:ascii="Times New Roman" w:eastAsia="Times New Roman" w:hAnsi="Times New Roman" w:cs="Times New Roman"/>
          <w:spacing w:val="3"/>
          <w:sz w:val="24"/>
          <w:szCs w:val="24"/>
        </w:rPr>
        <w:t xml:space="preserve">TMO, </w:t>
      </w:r>
      <w:r w:rsidRPr="0072701E">
        <w:rPr>
          <w:rFonts w:ascii="Times New Roman" w:eastAsia="Times New Roman" w:hAnsi="Times New Roman" w:cs="Times New Roman"/>
          <w:sz w:val="24"/>
          <w:szCs w:val="24"/>
        </w:rPr>
        <w:t>Tarım</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Satış</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Kooperatif</w:t>
      </w:r>
      <w:r w:rsidR="008469B1">
        <w:rPr>
          <w:rFonts w:ascii="Times New Roman" w:eastAsia="Times New Roman" w:hAnsi="Times New Roman" w:cs="Times New Roman"/>
          <w:sz w:val="24"/>
          <w:szCs w:val="24"/>
        </w:rPr>
        <w:t>leri</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ve Birliklerin</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özerk</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yapıya</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kavuşturulması</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için</w:t>
      </w:r>
      <w:r w:rsidR="00250CFF">
        <w:rPr>
          <w:rFonts w:ascii="Times New Roman" w:eastAsia="Times New Roman" w:hAnsi="Times New Roman" w:cs="Times New Roman"/>
          <w:sz w:val="24"/>
          <w:szCs w:val="24"/>
        </w:rPr>
        <w:t xml:space="preserve"> </w:t>
      </w:r>
      <w:r w:rsidRPr="0072701E">
        <w:rPr>
          <w:rFonts w:ascii="Times New Roman" w:eastAsia="Times New Roman" w:hAnsi="Times New Roman" w:cs="Times New Roman"/>
          <w:sz w:val="24"/>
          <w:szCs w:val="24"/>
        </w:rPr>
        <w:t>kanun</w:t>
      </w:r>
      <w:r w:rsidR="00250CFF">
        <w:rPr>
          <w:rFonts w:ascii="Times New Roman" w:eastAsia="Times New Roman" w:hAnsi="Times New Roman" w:cs="Times New Roman"/>
          <w:sz w:val="24"/>
          <w:szCs w:val="24"/>
        </w:rPr>
        <w:t xml:space="preserve"> </w:t>
      </w:r>
      <w:r w:rsidR="0072701E">
        <w:rPr>
          <w:rFonts w:ascii="Times New Roman" w:eastAsia="Times New Roman" w:hAnsi="Times New Roman" w:cs="Times New Roman"/>
          <w:sz w:val="24"/>
          <w:szCs w:val="24"/>
        </w:rPr>
        <w:t>çıkarılmalıdır.</w:t>
      </w:r>
    </w:p>
    <w:p w:rsidR="00DE5D8A" w:rsidRPr="00DE5D8A" w:rsidRDefault="00DE5D8A" w:rsidP="003619B5">
      <w:pPr>
        <w:pStyle w:val="ListeParagraf"/>
        <w:numPr>
          <w:ilvl w:val="0"/>
          <w:numId w:val="9"/>
        </w:numPr>
        <w:tabs>
          <w:tab w:val="left" w:pos="8789"/>
        </w:tabs>
        <w:spacing w:before="100" w:beforeAutospacing="1" w:line="240" w:lineRule="auto"/>
        <w:ind w:left="142" w:right="283"/>
        <w:jc w:val="both"/>
        <w:rPr>
          <w:rFonts w:ascii="Times New Roman" w:eastAsia="Times New Roman" w:hAnsi="Times New Roman" w:cs="Times New Roman"/>
          <w:sz w:val="24"/>
          <w:szCs w:val="24"/>
        </w:rPr>
      </w:pPr>
      <w:r w:rsidRPr="00DE5D8A">
        <w:rPr>
          <w:rFonts w:ascii="Times New Roman" w:eastAsia="Times New Roman" w:hAnsi="Times New Roman" w:cs="Times New Roman"/>
          <w:sz w:val="24"/>
          <w:szCs w:val="24"/>
        </w:rPr>
        <w:t>Tarımsal faaliyetlerle ilgili güvenilir, doğru ve hızlı bilgi akışının sağlanması gereklidir.</w:t>
      </w:r>
    </w:p>
    <w:p w:rsidR="00DE5D8A" w:rsidRPr="00DE5D8A" w:rsidRDefault="00DE5D8A" w:rsidP="003619B5">
      <w:pPr>
        <w:pStyle w:val="ListeParagraf"/>
        <w:numPr>
          <w:ilvl w:val="0"/>
          <w:numId w:val="9"/>
        </w:numPr>
        <w:tabs>
          <w:tab w:val="left" w:pos="8789"/>
        </w:tabs>
        <w:spacing w:after="0" w:line="240" w:lineRule="auto"/>
        <w:ind w:left="142" w:right="283"/>
        <w:jc w:val="both"/>
        <w:rPr>
          <w:rFonts w:ascii="Times New Roman" w:eastAsia="Times New Roman" w:hAnsi="Times New Roman" w:cs="Times New Roman"/>
          <w:sz w:val="24"/>
          <w:szCs w:val="24"/>
        </w:rPr>
      </w:pPr>
      <w:r w:rsidRPr="00DE5D8A">
        <w:rPr>
          <w:rFonts w:ascii="Times New Roman" w:eastAsia="Times New Roman" w:hAnsi="Times New Roman" w:cs="Times New Roman"/>
          <w:sz w:val="24"/>
          <w:szCs w:val="24"/>
        </w:rPr>
        <w:t>Üreticiyi sektörde tutmaya yönelik “taban fiyat politikası” bağlamında ürün fiyatlandırılmasında ve pazarlanmasında devlet desteğinin sağlanması ve üreticinin ürününe satın alma garantisi sağlanmalıdır</w:t>
      </w:r>
      <w:r w:rsidR="007A1A56">
        <w:rPr>
          <w:rFonts w:ascii="Times New Roman" w:eastAsia="Times New Roman" w:hAnsi="Times New Roman" w:cs="Times New Roman"/>
          <w:sz w:val="24"/>
          <w:szCs w:val="24"/>
        </w:rPr>
        <w:t>.</w:t>
      </w:r>
    </w:p>
    <w:p w:rsidR="00DE5D8A" w:rsidRPr="00DE5D8A" w:rsidRDefault="00DE5D8A" w:rsidP="003619B5">
      <w:pPr>
        <w:pStyle w:val="ListeParagraf"/>
        <w:numPr>
          <w:ilvl w:val="0"/>
          <w:numId w:val="9"/>
        </w:numPr>
        <w:tabs>
          <w:tab w:val="left" w:pos="8789"/>
        </w:tabs>
        <w:spacing w:after="0" w:line="240" w:lineRule="auto"/>
        <w:ind w:left="142" w:right="283"/>
        <w:jc w:val="both"/>
        <w:rPr>
          <w:rFonts w:ascii="Times New Roman" w:eastAsia="Times New Roman" w:hAnsi="Times New Roman" w:cs="Times New Roman"/>
          <w:sz w:val="24"/>
          <w:szCs w:val="24"/>
        </w:rPr>
      </w:pPr>
      <w:r w:rsidRPr="00DE5D8A">
        <w:rPr>
          <w:rFonts w:ascii="Times New Roman" w:eastAsia="Times New Roman" w:hAnsi="Times New Roman" w:cs="Times New Roman"/>
          <w:sz w:val="24"/>
          <w:szCs w:val="24"/>
        </w:rPr>
        <w:t>Fiyatlandırmada üretim maliyetlerindeki artış esas alınmalıdır.</w:t>
      </w:r>
    </w:p>
    <w:p w:rsidR="00C0152D" w:rsidRDefault="00DE5D8A" w:rsidP="003619B5">
      <w:pPr>
        <w:pStyle w:val="ListeParagraf"/>
        <w:numPr>
          <w:ilvl w:val="0"/>
          <w:numId w:val="9"/>
        </w:numPr>
        <w:tabs>
          <w:tab w:val="left" w:pos="8789"/>
        </w:tabs>
        <w:spacing w:after="0" w:line="240" w:lineRule="auto"/>
        <w:ind w:left="142" w:right="283"/>
        <w:jc w:val="both"/>
        <w:rPr>
          <w:rFonts w:ascii="Times New Roman" w:eastAsia="Times New Roman" w:hAnsi="Times New Roman" w:cs="Times New Roman"/>
          <w:sz w:val="24"/>
          <w:szCs w:val="24"/>
        </w:rPr>
      </w:pPr>
      <w:r w:rsidRPr="00C0152D">
        <w:rPr>
          <w:rFonts w:ascii="Times New Roman" w:eastAsia="Times New Roman" w:hAnsi="Times New Roman" w:cs="Times New Roman"/>
          <w:sz w:val="24"/>
          <w:szCs w:val="24"/>
        </w:rPr>
        <w:t xml:space="preserve">İklim krizleri ve ekolojik </w:t>
      </w:r>
      <w:r w:rsidR="008469B1">
        <w:rPr>
          <w:rFonts w:ascii="Times New Roman" w:eastAsia="Times New Roman" w:hAnsi="Times New Roman" w:cs="Times New Roman"/>
          <w:sz w:val="24"/>
          <w:szCs w:val="24"/>
        </w:rPr>
        <w:t>tahribat</w:t>
      </w:r>
      <w:r w:rsidRPr="00C0152D">
        <w:rPr>
          <w:rFonts w:ascii="Times New Roman" w:eastAsia="Times New Roman" w:hAnsi="Times New Roman" w:cs="Times New Roman"/>
          <w:sz w:val="24"/>
          <w:szCs w:val="24"/>
        </w:rPr>
        <w:t xml:space="preserve"> göz önüne alınarak koşullara ve gerek</w:t>
      </w:r>
      <w:r w:rsidR="008469B1">
        <w:rPr>
          <w:rFonts w:ascii="Times New Roman" w:eastAsia="Times New Roman" w:hAnsi="Times New Roman" w:cs="Times New Roman"/>
          <w:sz w:val="24"/>
          <w:szCs w:val="24"/>
        </w:rPr>
        <w:t>sinimlere uygun, tüm tarafların;</w:t>
      </w:r>
      <w:r w:rsidRPr="00C0152D">
        <w:rPr>
          <w:rFonts w:ascii="Times New Roman" w:eastAsia="Times New Roman" w:hAnsi="Times New Roman" w:cs="Times New Roman"/>
          <w:sz w:val="24"/>
          <w:szCs w:val="24"/>
        </w:rPr>
        <w:t xml:space="preserve"> üreticiler, ilgili bakanlıklar, odalar, sendikalar, üniversiteler, üretici ve tüketici dernekleri, STK’lar vb. kurumlardan oluşan özerk komisyonlar ile birlikte</w:t>
      </w:r>
      <w:r w:rsidR="008469B1">
        <w:rPr>
          <w:rFonts w:ascii="Times New Roman" w:eastAsia="Times New Roman" w:hAnsi="Times New Roman" w:cs="Times New Roman"/>
          <w:sz w:val="24"/>
          <w:szCs w:val="24"/>
        </w:rPr>
        <w:t xml:space="preserve"> ortaklaşa</w:t>
      </w:r>
      <w:r w:rsidRPr="00C0152D">
        <w:rPr>
          <w:rFonts w:ascii="Times New Roman" w:eastAsia="Times New Roman" w:hAnsi="Times New Roman" w:cs="Times New Roman"/>
          <w:sz w:val="24"/>
          <w:szCs w:val="24"/>
        </w:rPr>
        <w:t xml:space="preserve"> yeni tarım politikaları gerçekleştirilmelidir.</w:t>
      </w:r>
    </w:p>
    <w:p w:rsidR="003619B5" w:rsidRDefault="003619B5" w:rsidP="003619B5">
      <w:pPr>
        <w:pStyle w:val="ListeParagraf"/>
        <w:numPr>
          <w:ilvl w:val="0"/>
          <w:numId w:val="9"/>
        </w:numPr>
        <w:tabs>
          <w:tab w:val="left" w:pos="8789"/>
        </w:tabs>
        <w:spacing w:after="0" w:line="240" w:lineRule="auto"/>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Elektrik Dağıtım şirketlerinin üretimi arttıracak şekilde bir mali politika geliştirmesi ve geçmişe dönük olarak yapmış olduğu hukuksuz fiyatlandırma ve ceza yöntemlerinin </w:t>
      </w:r>
      <w:r w:rsidR="008469B1">
        <w:rPr>
          <w:rFonts w:ascii="Times New Roman" w:eastAsia="Times New Roman" w:hAnsi="Times New Roman" w:cs="Times New Roman"/>
          <w:sz w:val="24"/>
          <w:szCs w:val="24"/>
        </w:rPr>
        <w:t>tespit edilerek</w:t>
      </w:r>
      <w:r>
        <w:rPr>
          <w:rFonts w:ascii="Times New Roman" w:eastAsia="Times New Roman" w:hAnsi="Times New Roman" w:cs="Times New Roman"/>
          <w:sz w:val="24"/>
          <w:szCs w:val="24"/>
        </w:rPr>
        <w:t xml:space="preserve"> üreticilerin mağduriyetleri giderilmelidir.</w:t>
      </w:r>
    </w:p>
    <w:p w:rsidR="00C0152D" w:rsidRDefault="00C0152D" w:rsidP="003619B5">
      <w:pPr>
        <w:pStyle w:val="ListeParagraf"/>
        <w:tabs>
          <w:tab w:val="left" w:pos="8789"/>
        </w:tabs>
        <w:spacing w:after="0" w:line="240" w:lineRule="auto"/>
        <w:ind w:left="142" w:right="283"/>
        <w:jc w:val="both"/>
        <w:rPr>
          <w:rFonts w:ascii="Times New Roman" w:eastAsia="Times New Roman" w:hAnsi="Times New Roman" w:cs="Times New Roman"/>
          <w:b/>
          <w:sz w:val="24"/>
          <w:szCs w:val="24"/>
        </w:rPr>
      </w:pPr>
    </w:p>
    <w:p w:rsidR="007A1A56" w:rsidRDefault="007A1A56" w:rsidP="007A1A56">
      <w:pPr>
        <w:pStyle w:val="ListeParagraf"/>
        <w:tabs>
          <w:tab w:val="left" w:pos="8789"/>
        </w:tabs>
        <w:spacing w:after="0"/>
        <w:ind w:left="142" w:right="283"/>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Tarım Orkam-Sen</w:t>
      </w:r>
    </w:p>
    <w:sectPr w:rsidR="007A1A56" w:rsidSect="00845E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889" w:rsidRDefault="00910889" w:rsidP="001E6DF7">
      <w:pPr>
        <w:spacing w:after="0" w:line="240" w:lineRule="auto"/>
      </w:pPr>
      <w:r>
        <w:separator/>
      </w:r>
    </w:p>
  </w:endnote>
  <w:endnote w:type="continuationSeparator" w:id="0">
    <w:p w:rsidR="00910889" w:rsidRDefault="00910889" w:rsidP="001E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otham">
    <w:altName w:val="Arial"/>
    <w:panose1 w:val="00000000000000000000"/>
    <w:charset w:val="A2"/>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889" w:rsidRDefault="00910889" w:rsidP="001E6DF7">
      <w:pPr>
        <w:spacing w:after="0" w:line="240" w:lineRule="auto"/>
      </w:pPr>
      <w:r>
        <w:separator/>
      </w:r>
    </w:p>
  </w:footnote>
  <w:footnote w:type="continuationSeparator" w:id="0">
    <w:p w:rsidR="00910889" w:rsidRDefault="00910889" w:rsidP="001E6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1F53"/>
    <w:multiLevelType w:val="hybridMultilevel"/>
    <w:tmpl w:val="EA765F02"/>
    <w:lvl w:ilvl="0" w:tplc="48705C3C">
      <w:start w:val="1"/>
      <w:numFmt w:val="lowerRoman"/>
      <w:lvlText w:val="%1-"/>
      <w:lvlJc w:val="left"/>
      <w:pPr>
        <w:ind w:left="236" w:hanging="112"/>
      </w:pPr>
      <w:rPr>
        <w:rFonts w:ascii="Times New Roman" w:eastAsia="Times New Roman" w:hAnsi="Times New Roman" w:cs="Times New Roman" w:hint="default"/>
        <w:b w:val="0"/>
        <w:bCs w:val="0"/>
        <w:i w:val="0"/>
        <w:iCs w:val="0"/>
        <w:w w:val="100"/>
        <w:sz w:val="16"/>
        <w:szCs w:val="16"/>
        <w:lang w:val="tr-TR" w:eastAsia="en-US" w:bidi="ar-SA"/>
      </w:rPr>
    </w:lvl>
    <w:lvl w:ilvl="1" w:tplc="CBF655DA">
      <w:numFmt w:val="bullet"/>
      <w:lvlText w:val="•"/>
      <w:lvlJc w:val="left"/>
      <w:pPr>
        <w:ind w:left="1170" w:hanging="112"/>
      </w:pPr>
      <w:rPr>
        <w:lang w:val="tr-TR" w:eastAsia="en-US" w:bidi="ar-SA"/>
      </w:rPr>
    </w:lvl>
    <w:lvl w:ilvl="2" w:tplc="FF2E351A">
      <w:numFmt w:val="bullet"/>
      <w:lvlText w:val="•"/>
      <w:lvlJc w:val="left"/>
      <w:pPr>
        <w:ind w:left="2101" w:hanging="112"/>
      </w:pPr>
      <w:rPr>
        <w:lang w:val="tr-TR" w:eastAsia="en-US" w:bidi="ar-SA"/>
      </w:rPr>
    </w:lvl>
    <w:lvl w:ilvl="3" w:tplc="95EAC61C">
      <w:numFmt w:val="bullet"/>
      <w:lvlText w:val="•"/>
      <w:lvlJc w:val="left"/>
      <w:pPr>
        <w:ind w:left="3031" w:hanging="112"/>
      </w:pPr>
      <w:rPr>
        <w:lang w:val="tr-TR" w:eastAsia="en-US" w:bidi="ar-SA"/>
      </w:rPr>
    </w:lvl>
    <w:lvl w:ilvl="4" w:tplc="CA76B616">
      <w:numFmt w:val="bullet"/>
      <w:lvlText w:val="•"/>
      <w:lvlJc w:val="left"/>
      <w:pPr>
        <w:ind w:left="3962" w:hanging="112"/>
      </w:pPr>
      <w:rPr>
        <w:lang w:val="tr-TR" w:eastAsia="en-US" w:bidi="ar-SA"/>
      </w:rPr>
    </w:lvl>
    <w:lvl w:ilvl="5" w:tplc="E2209BEA">
      <w:numFmt w:val="bullet"/>
      <w:lvlText w:val="•"/>
      <w:lvlJc w:val="left"/>
      <w:pPr>
        <w:ind w:left="4893" w:hanging="112"/>
      </w:pPr>
      <w:rPr>
        <w:lang w:val="tr-TR" w:eastAsia="en-US" w:bidi="ar-SA"/>
      </w:rPr>
    </w:lvl>
    <w:lvl w:ilvl="6" w:tplc="EBC6C1EC">
      <w:numFmt w:val="bullet"/>
      <w:lvlText w:val="•"/>
      <w:lvlJc w:val="left"/>
      <w:pPr>
        <w:ind w:left="5823" w:hanging="112"/>
      </w:pPr>
      <w:rPr>
        <w:lang w:val="tr-TR" w:eastAsia="en-US" w:bidi="ar-SA"/>
      </w:rPr>
    </w:lvl>
    <w:lvl w:ilvl="7" w:tplc="0AF4A18A">
      <w:numFmt w:val="bullet"/>
      <w:lvlText w:val="•"/>
      <w:lvlJc w:val="left"/>
      <w:pPr>
        <w:ind w:left="6754" w:hanging="112"/>
      </w:pPr>
      <w:rPr>
        <w:lang w:val="tr-TR" w:eastAsia="en-US" w:bidi="ar-SA"/>
      </w:rPr>
    </w:lvl>
    <w:lvl w:ilvl="8" w:tplc="D2B4D57E">
      <w:numFmt w:val="bullet"/>
      <w:lvlText w:val="•"/>
      <w:lvlJc w:val="left"/>
      <w:pPr>
        <w:ind w:left="7685" w:hanging="112"/>
      </w:pPr>
      <w:rPr>
        <w:lang w:val="tr-TR" w:eastAsia="en-US" w:bidi="ar-SA"/>
      </w:rPr>
    </w:lvl>
  </w:abstractNum>
  <w:abstractNum w:abstractNumId="1" w15:restartNumberingAfterBreak="0">
    <w:nsid w:val="0BE330A8"/>
    <w:multiLevelType w:val="hybridMultilevel"/>
    <w:tmpl w:val="BFFA81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305F16"/>
    <w:multiLevelType w:val="hybridMultilevel"/>
    <w:tmpl w:val="C84ED7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1AD0489"/>
    <w:multiLevelType w:val="hybridMultilevel"/>
    <w:tmpl w:val="3AEAA9C2"/>
    <w:lvl w:ilvl="0" w:tplc="0A384284">
      <w:numFmt w:val="bullet"/>
      <w:lvlText w:val=""/>
      <w:lvlJc w:val="left"/>
      <w:pPr>
        <w:ind w:left="474" w:hanging="238"/>
      </w:pPr>
      <w:rPr>
        <w:rFonts w:ascii="Symbol" w:eastAsia="Symbol" w:hAnsi="Symbol" w:cs="Symbol" w:hint="default"/>
        <w:b w:val="0"/>
        <w:bCs w:val="0"/>
        <w:i w:val="0"/>
        <w:iCs w:val="0"/>
        <w:w w:val="100"/>
        <w:sz w:val="16"/>
        <w:szCs w:val="16"/>
        <w:lang w:val="tr-TR" w:eastAsia="en-US" w:bidi="ar-SA"/>
      </w:rPr>
    </w:lvl>
    <w:lvl w:ilvl="1" w:tplc="57DAD168">
      <w:numFmt w:val="bullet"/>
      <w:lvlText w:val="•"/>
      <w:lvlJc w:val="left"/>
      <w:pPr>
        <w:ind w:left="1386" w:hanging="238"/>
      </w:pPr>
      <w:rPr>
        <w:lang w:val="tr-TR" w:eastAsia="en-US" w:bidi="ar-SA"/>
      </w:rPr>
    </w:lvl>
    <w:lvl w:ilvl="2" w:tplc="FF5ACB84">
      <w:numFmt w:val="bullet"/>
      <w:lvlText w:val="•"/>
      <w:lvlJc w:val="left"/>
      <w:pPr>
        <w:ind w:left="2293" w:hanging="238"/>
      </w:pPr>
      <w:rPr>
        <w:lang w:val="tr-TR" w:eastAsia="en-US" w:bidi="ar-SA"/>
      </w:rPr>
    </w:lvl>
    <w:lvl w:ilvl="3" w:tplc="38B6105C">
      <w:numFmt w:val="bullet"/>
      <w:lvlText w:val="•"/>
      <w:lvlJc w:val="left"/>
      <w:pPr>
        <w:ind w:left="3199" w:hanging="238"/>
      </w:pPr>
      <w:rPr>
        <w:lang w:val="tr-TR" w:eastAsia="en-US" w:bidi="ar-SA"/>
      </w:rPr>
    </w:lvl>
    <w:lvl w:ilvl="4" w:tplc="18DE62C6">
      <w:numFmt w:val="bullet"/>
      <w:lvlText w:val="•"/>
      <w:lvlJc w:val="left"/>
      <w:pPr>
        <w:ind w:left="4106" w:hanging="238"/>
      </w:pPr>
      <w:rPr>
        <w:lang w:val="tr-TR" w:eastAsia="en-US" w:bidi="ar-SA"/>
      </w:rPr>
    </w:lvl>
    <w:lvl w:ilvl="5" w:tplc="99D4F98A">
      <w:numFmt w:val="bullet"/>
      <w:lvlText w:val="•"/>
      <w:lvlJc w:val="left"/>
      <w:pPr>
        <w:ind w:left="5013" w:hanging="238"/>
      </w:pPr>
      <w:rPr>
        <w:lang w:val="tr-TR" w:eastAsia="en-US" w:bidi="ar-SA"/>
      </w:rPr>
    </w:lvl>
    <w:lvl w:ilvl="6" w:tplc="CFC4277A">
      <w:numFmt w:val="bullet"/>
      <w:lvlText w:val="•"/>
      <w:lvlJc w:val="left"/>
      <w:pPr>
        <w:ind w:left="5919" w:hanging="238"/>
      </w:pPr>
      <w:rPr>
        <w:lang w:val="tr-TR" w:eastAsia="en-US" w:bidi="ar-SA"/>
      </w:rPr>
    </w:lvl>
    <w:lvl w:ilvl="7" w:tplc="DCEA7694">
      <w:numFmt w:val="bullet"/>
      <w:lvlText w:val="•"/>
      <w:lvlJc w:val="left"/>
      <w:pPr>
        <w:ind w:left="6826" w:hanging="238"/>
      </w:pPr>
      <w:rPr>
        <w:lang w:val="tr-TR" w:eastAsia="en-US" w:bidi="ar-SA"/>
      </w:rPr>
    </w:lvl>
    <w:lvl w:ilvl="8" w:tplc="9CC4976E">
      <w:numFmt w:val="bullet"/>
      <w:lvlText w:val="•"/>
      <w:lvlJc w:val="left"/>
      <w:pPr>
        <w:ind w:left="7733" w:hanging="238"/>
      </w:pPr>
      <w:rPr>
        <w:lang w:val="tr-TR" w:eastAsia="en-US" w:bidi="ar-SA"/>
      </w:rPr>
    </w:lvl>
  </w:abstractNum>
  <w:abstractNum w:abstractNumId="4" w15:restartNumberingAfterBreak="0">
    <w:nsid w:val="341B3ADF"/>
    <w:multiLevelType w:val="hybridMultilevel"/>
    <w:tmpl w:val="9C22320C"/>
    <w:lvl w:ilvl="0" w:tplc="6DD26AAA">
      <w:numFmt w:val="bullet"/>
      <w:lvlText w:val="-"/>
      <w:lvlJc w:val="left"/>
      <w:pPr>
        <w:ind w:left="176" w:hanging="140"/>
      </w:pPr>
      <w:rPr>
        <w:rFonts w:ascii="Times New Roman" w:eastAsia="Times New Roman" w:hAnsi="Times New Roman" w:cs="Times New Roman" w:hint="default"/>
        <w:b/>
        <w:bCs/>
        <w:i w:val="0"/>
        <w:iCs w:val="0"/>
        <w:w w:val="99"/>
        <w:sz w:val="24"/>
        <w:szCs w:val="24"/>
        <w:lang w:val="tr-TR" w:eastAsia="en-US" w:bidi="ar-SA"/>
      </w:rPr>
    </w:lvl>
    <w:lvl w:ilvl="1" w:tplc="931873B2">
      <w:numFmt w:val="bullet"/>
      <w:lvlText w:val="•"/>
      <w:lvlJc w:val="left"/>
      <w:pPr>
        <w:ind w:left="1146" w:hanging="140"/>
      </w:pPr>
      <w:rPr>
        <w:lang w:val="tr-TR" w:eastAsia="en-US" w:bidi="ar-SA"/>
      </w:rPr>
    </w:lvl>
    <w:lvl w:ilvl="2" w:tplc="11F65E14">
      <w:numFmt w:val="bullet"/>
      <w:lvlText w:val="•"/>
      <w:lvlJc w:val="left"/>
      <w:pPr>
        <w:ind w:left="2113" w:hanging="140"/>
      </w:pPr>
      <w:rPr>
        <w:lang w:val="tr-TR" w:eastAsia="en-US" w:bidi="ar-SA"/>
      </w:rPr>
    </w:lvl>
    <w:lvl w:ilvl="3" w:tplc="A5F2C438">
      <w:numFmt w:val="bullet"/>
      <w:lvlText w:val="•"/>
      <w:lvlJc w:val="left"/>
      <w:pPr>
        <w:ind w:left="3079" w:hanging="140"/>
      </w:pPr>
      <w:rPr>
        <w:lang w:val="tr-TR" w:eastAsia="en-US" w:bidi="ar-SA"/>
      </w:rPr>
    </w:lvl>
    <w:lvl w:ilvl="4" w:tplc="4B7A015E">
      <w:numFmt w:val="bullet"/>
      <w:lvlText w:val="•"/>
      <w:lvlJc w:val="left"/>
      <w:pPr>
        <w:ind w:left="4046" w:hanging="140"/>
      </w:pPr>
      <w:rPr>
        <w:lang w:val="tr-TR" w:eastAsia="en-US" w:bidi="ar-SA"/>
      </w:rPr>
    </w:lvl>
    <w:lvl w:ilvl="5" w:tplc="C66CB154">
      <w:numFmt w:val="bullet"/>
      <w:lvlText w:val="•"/>
      <w:lvlJc w:val="left"/>
      <w:pPr>
        <w:ind w:left="5013" w:hanging="140"/>
      </w:pPr>
      <w:rPr>
        <w:lang w:val="tr-TR" w:eastAsia="en-US" w:bidi="ar-SA"/>
      </w:rPr>
    </w:lvl>
    <w:lvl w:ilvl="6" w:tplc="8D38020C">
      <w:numFmt w:val="bullet"/>
      <w:lvlText w:val="•"/>
      <w:lvlJc w:val="left"/>
      <w:pPr>
        <w:ind w:left="5979" w:hanging="140"/>
      </w:pPr>
      <w:rPr>
        <w:lang w:val="tr-TR" w:eastAsia="en-US" w:bidi="ar-SA"/>
      </w:rPr>
    </w:lvl>
    <w:lvl w:ilvl="7" w:tplc="E3B8A31A">
      <w:numFmt w:val="bullet"/>
      <w:lvlText w:val="•"/>
      <w:lvlJc w:val="left"/>
      <w:pPr>
        <w:ind w:left="6946" w:hanging="140"/>
      </w:pPr>
      <w:rPr>
        <w:lang w:val="tr-TR" w:eastAsia="en-US" w:bidi="ar-SA"/>
      </w:rPr>
    </w:lvl>
    <w:lvl w:ilvl="8" w:tplc="C60EB814">
      <w:numFmt w:val="bullet"/>
      <w:lvlText w:val="•"/>
      <w:lvlJc w:val="left"/>
      <w:pPr>
        <w:ind w:left="7913" w:hanging="140"/>
      </w:pPr>
      <w:rPr>
        <w:lang w:val="tr-TR" w:eastAsia="en-US" w:bidi="ar-SA"/>
      </w:rPr>
    </w:lvl>
  </w:abstractNum>
  <w:abstractNum w:abstractNumId="5" w15:restartNumberingAfterBreak="0">
    <w:nsid w:val="4B6F1E83"/>
    <w:multiLevelType w:val="hybridMultilevel"/>
    <w:tmpl w:val="791CA7FA"/>
    <w:lvl w:ilvl="0" w:tplc="BBFC4076">
      <w:start w:val="1"/>
      <w:numFmt w:val="upperLetter"/>
      <w:lvlText w:val="%1."/>
      <w:lvlJc w:val="left"/>
      <w:pPr>
        <w:ind w:left="711" w:hanging="711"/>
      </w:pPr>
      <w:rPr>
        <w:rFonts w:ascii="Times New Roman" w:eastAsia="Times New Roman" w:hAnsi="Times New Roman" w:cs="Times New Roman" w:hint="default"/>
        <w:b/>
        <w:bCs/>
        <w:i w:val="0"/>
        <w:iCs w:val="0"/>
        <w:spacing w:val="-2"/>
        <w:w w:val="100"/>
        <w:sz w:val="28"/>
        <w:szCs w:val="28"/>
        <w:lang w:val="tr-TR" w:eastAsia="en-US" w:bidi="ar-SA"/>
      </w:rPr>
    </w:lvl>
    <w:lvl w:ilvl="1" w:tplc="48987B8C">
      <w:numFmt w:val="bullet"/>
      <w:lvlText w:val="•"/>
      <w:lvlJc w:val="left"/>
      <w:pPr>
        <w:ind w:left="1541" w:hanging="711"/>
      </w:pPr>
      <w:rPr>
        <w:lang w:val="tr-TR" w:eastAsia="en-US" w:bidi="ar-SA"/>
      </w:rPr>
    </w:lvl>
    <w:lvl w:ilvl="2" w:tplc="4094E74C">
      <w:numFmt w:val="bullet"/>
      <w:lvlText w:val="•"/>
      <w:lvlJc w:val="left"/>
      <w:pPr>
        <w:ind w:left="2366" w:hanging="711"/>
      </w:pPr>
      <w:rPr>
        <w:lang w:val="tr-TR" w:eastAsia="en-US" w:bidi="ar-SA"/>
      </w:rPr>
    </w:lvl>
    <w:lvl w:ilvl="3" w:tplc="FE70CF8E">
      <w:numFmt w:val="bullet"/>
      <w:lvlText w:val="•"/>
      <w:lvlJc w:val="left"/>
      <w:pPr>
        <w:ind w:left="3190" w:hanging="711"/>
      </w:pPr>
      <w:rPr>
        <w:lang w:val="tr-TR" w:eastAsia="en-US" w:bidi="ar-SA"/>
      </w:rPr>
    </w:lvl>
    <w:lvl w:ilvl="4" w:tplc="1AD83450">
      <w:numFmt w:val="bullet"/>
      <w:lvlText w:val="•"/>
      <w:lvlJc w:val="left"/>
      <w:pPr>
        <w:ind w:left="4015" w:hanging="711"/>
      </w:pPr>
      <w:rPr>
        <w:lang w:val="tr-TR" w:eastAsia="en-US" w:bidi="ar-SA"/>
      </w:rPr>
    </w:lvl>
    <w:lvl w:ilvl="5" w:tplc="516C304A">
      <w:numFmt w:val="bullet"/>
      <w:lvlText w:val="•"/>
      <w:lvlJc w:val="left"/>
      <w:pPr>
        <w:ind w:left="4840" w:hanging="711"/>
      </w:pPr>
      <w:rPr>
        <w:lang w:val="tr-TR" w:eastAsia="en-US" w:bidi="ar-SA"/>
      </w:rPr>
    </w:lvl>
    <w:lvl w:ilvl="6" w:tplc="E3828C2C">
      <w:numFmt w:val="bullet"/>
      <w:lvlText w:val="•"/>
      <w:lvlJc w:val="left"/>
      <w:pPr>
        <w:ind w:left="5664" w:hanging="711"/>
      </w:pPr>
      <w:rPr>
        <w:lang w:val="tr-TR" w:eastAsia="en-US" w:bidi="ar-SA"/>
      </w:rPr>
    </w:lvl>
    <w:lvl w:ilvl="7" w:tplc="F58E0A5A">
      <w:numFmt w:val="bullet"/>
      <w:lvlText w:val="•"/>
      <w:lvlJc w:val="left"/>
      <w:pPr>
        <w:ind w:left="6489" w:hanging="711"/>
      </w:pPr>
      <w:rPr>
        <w:lang w:val="tr-TR" w:eastAsia="en-US" w:bidi="ar-SA"/>
      </w:rPr>
    </w:lvl>
    <w:lvl w:ilvl="8" w:tplc="7020FED8">
      <w:numFmt w:val="bullet"/>
      <w:lvlText w:val="•"/>
      <w:lvlJc w:val="left"/>
      <w:pPr>
        <w:ind w:left="7314" w:hanging="711"/>
      </w:pPr>
      <w:rPr>
        <w:lang w:val="tr-TR" w:eastAsia="en-US" w:bidi="ar-SA"/>
      </w:rPr>
    </w:lvl>
  </w:abstractNum>
  <w:abstractNum w:abstractNumId="6" w15:restartNumberingAfterBreak="0">
    <w:nsid w:val="4F8C04DF"/>
    <w:multiLevelType w:val="hybridMultilevel"/>
    <w:tmpl w:val="010A4FA8"/>
    <w:lvl w:ilvl="0" w:tplc="79A2D6AE">
      <w:start w:val="1"/>
      <w:numFmt w:val="upperLetter"/>
      <w:lvlText w:val="%1."/>
      <w:lvlJc w:val="left"/>
      <w:pPr>
        <w:ind w:left="1594" w:hanging="711"/>
      </w:pPr>
      <w:rPr>
        <w:rFonts w:ascii="Times New Roman" w:eastAsia="Times New Roman" w:hAnsi="Times New Roman" w:cs="Times New Roman" w:hint="default"/>
        <w:b/>
        <w:bCs/>
        <w:i w:val="0"/>
        <w:iCs w:val="0"/>
        <w:spacing w:val="-2"/>
        <w:w w:val="100"/>
        <w:sz w:val="28"/>
        <w:szCs w:val="28"/>
        <w:lang w:val="tr-TR" w:eastAsia="en-US" w:bidi="ar-SA"/>
      </w:rPr>
    </w:lvl>
    <w:lvl w:ilvl="1" w:tplc="534C0A40">
      <w:numFmt w:val="bullet"/>
      <w:lvlText w:val="•"/>
      <w:lvlJc w:val="left"/>
      <w:pPr>
        <w:ind w:left="2424" w:hanging="711"/>
      </w:pPr>
      <w:rPr>
        <w:lang w:val="tr-TR" w:eastAsia="en-US" w:bidi="ar-SA"/>
      </w:rPr>
    </w:lvl>
    <w:lvl w:ilvl="2" w:tplc="7378306A">
      <w:numFmt w:val="bullet"/>
      <w:lvlText w:val="•"/>
      <w:lvlJc w:val="left"/>
      <w:pPr>
        <w:ind w:left="3249" w:hanging="711"/>
      </w:pPr>
      <w:rPr>
        <w:lang w:val="tr-TR" w:eastAsia="en-US" w:bidi="ar-SA"/>
      </w:rPr>
    </w:lvl>
    <w:lvl w:ilvl="3" w:tplc="A622E180">
      <w:numFmt w:val="bullet"/>
      <w:lvlText w:val="•"/>
      <w:lvlJc w:val="left"/>
      <w:pPr>
        <w:ind w:left="4073" w:hanging="711"/>
      </w:pPr>
      <w:rPr>
        <w:lang w:val="tr-TR" w:eastAsia="en-US" w:bidi="ar-SA"/>
      </w:rPr>
    </w:lvl>
    <w:lvl w:ilvl="4" w:tplc="66821CA0">
      <w:numFmt w:val="bullet"/>
      <w:lvlText w:val="•"/>
      <w:lvlJc w:val="left"/>
      <w:pPr>
        <w:ind w:left="4898" w:hanging="711"/>
      </w:pPr>
      <w:rPr>
        <w:lang w:val="tr-TR" w:eastAsia="en-US" w:bidi="ar-SA"/>
      </w:rPr>
    </w:lvl>
    <w:lvl w:ilvl="5" w:tplc="77EADAA0">
      <w:numFmt w:val="bullet"/>
      <w:lvlText w:val="•"/>
      <w:lvlJc w:val="left"/>
      <w:pPr>
        <w:ind w:left="5723" w:hanging="711"/>
      </w:pPr>
      <w:rPr>
        <w:lang w:val="tr-TR" w:eastAsia="en-US" w:bidi="ar-SA"/>
      </w:rPr>
    </w:lvl>
    <w:lvl w:ilvl="6" w:tplc="C76C27F8">
      <w:numFmt w:val="bullet"/>
      <w:lvlText w:val="•"/>
      <w:lvlJc w:val="left"/>
      <w:pPr>
        <w:ind w:left="6547" w:hanging="711"/>
      </w:pPr>
      <w:rPr>
        <w:lang w:val="tr-TR" w:eastAsia="en-US" w:bidi="ar-SA"/>
      </w:rPr>
    </w:lvl>
    <w:lvl w:ilvl="7" w:tplc="AFF6FC58">
      <w:numFmt w:val="bullet"/>
      <w:lvlText w:val="•"/>
      <w:lvlJc w:val="left"/>
      <w:pPr>
        <w:ind w:left="7372" w:hanging="711"/>
      </w:pPr>
      <w:rPr>
        <w:lang w:val="tr-TR" w:eastAsia="en-US" w:bidi="ar-SA"/>
      </w:rPr>
    </w:lvl>
    <w:lvl w:ilvl="8" w:tplc="53A8B290">
      <w:numFmt w:val="bullet"/>
      <w:lvlText w:val="•"/>
      <w:lvlJc w:val="left"/>
      <w:pPr>
        <w:ind w:left="8197" w:hanging="711"/>
      </w:pPr>
      <w:rPr>
        <w:lang w:val="tr-TR" w:eastAsia="en-US" w:bidi="ar-SA"/>
      </w:rPr>
    </w:lvl>
  </w:abstractNum>
  <w:abstractNum w:abstractNumId="7" w15:restartNumberingAfterBreak="0">
    <w:nsid w:val="65C509F6"/>
    <w:multiLevelType w:val="hybridMultilevel"/>
    <w:tmpl w:val="13B2D71A"/>
    <w:lvl w:ilvl="0" w:tplc="75A6EE86">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F170EB8"/>
    <w:multiLevelType w:val="hybridMultilevel"/>
    <w:tmpl w:val="791CA7FA"/>
    <w:lvl w:ilvl="0" w:tplc="BBFC4076">
      <w:start w:val="1"/>
      <w:numFmt w:val="upperLetter"/>
      <w:lvlText w:val="%1."/>
      <w:lvlJc w:val="left"/>
      <w:pPr>
        <w:ind w:left="1594" w:hanging="711"/>
      </w:pPr>
      <w:rPr>
        <w:rFonts w:ascii="Times New Roman" w:eastAsia="Times New Roman" w:hAnsi="Times New Roman" w:cs="Times New Roman" w:hint="default"/>
        <w:b/>
        <w:bCs/>
        <w:i w:val="0"/>
        <w:iCs w:val="0"/>
        <w:spacing w:val="-2"/>
        <w:w w:val="100"/>
        <w:sz w:val="28"/>
        <w:szCs w:val="28"/>
        <w:lang w:val="tr-TR" w:eastAsia="en-US" w:bidi="ar-SA"/>
      </w:rPr>
    </w:lvl>
    <w:lvl w:ilvl="1" w:tplc="48987B8C">
      <w:numFmt w:val="bullet"/>
      <w:lvlText w:val="•"/>
      <w:lvlJc w:val="left"/>
      <w:pPr>
        <w:ind w:left="2424" w:hanging="711"/>
      </w:pPr>
      <w:rPr>
        <w:lang w:val="tr-TR" w:eastAsia="en-US" w:bidi="ar-SA"/>
      </w:rPr>
    </w:lvl>
    <w:lvl w:ilvl="2" w:tplc="4094E74C">
      <w:numFmt w:val="bullet"/>
      <w:lvlText w:val="•"/>
      <w:lvlJc w:val="left"/>
      <w:pPr>
        <w:ind w:left="3249" w:hanging="711"/>
      </w:pPr>
      <w:rPr>
        <w:lang w:val="tr-TR" w:eastAsia="en-US" w:bidi="ar-SA"/>
      </w:rPr>
    </w:lvl>
    <w:lvl w:ilvl="3" w:tplc="FE70CF8E">
      <w:numFmt w:val="bullet"/>
      <w:lvlText w:val="•"/>
      <w:lvlJc w:val="left"/>
      <w:pPr>
        <w:ind w:left="4073" w:hanging="711"/>
      </w:pPr>
      <w:rPr>
        <w:lang w:val="tr-TR" w:eastAsia="en-US" w:bidi="ar-SA"/>
      </w:rPr>
    </w:lvl>
    <w:lvl w:ilvl="4" w:tplc="1AD83450">
      <w:numFmt w:val="bullet"/>
      <w:lvlText w:val="•"/>
      <w:lvlJc w:val="left"/>
      <w:pPr>
        <w:ind w:left="4898" w:hanging="711"/>
      </w:pPr>
      <w:rPr>
        <w:lang w:val="tr-TR" w:eastAsia="en-US" w:bidi="ar-SA"/>
      </w:rPr>
    </w:lvl>
    <w:lvl w:ilvl="5" w:tplc="516C304A">
      <w:numFmt w:val="bullet"/>
      <w:lvlText w:val="•"/>
      <w:lvlJc w:val="left"/>
      <w:pPr>
        <w:ind w:left="5723" w:hanging="711"/>
      </w:pPr>
      <w:rPr>
        <w:lang w:val="tr-TR" w:eastAsia="en-US" w:bidi="ar-SA"/>
      </w:rPr>
    </w:lvl>
    <w:lvl w:ilvl="6" w:tplc="E3828C2C">
      <w:numFmt w:val="bullet"/>
      <w:lvlText w:val="•"/>
      <w:lvlJc w:val="left"/>
      <w:pPr>
        <w:ind w:left="6547" w:hanging="711"/>
      </w:pPr>
      <w:rPr>
        <w:lang w:val="tr-TR" w:eastAsia="en-US" w:bidi="ar-SA"/>
      </w:rPr>
    </w:lvl>
    <w:lvl w:ilvl="7" w:tplc="F58E0A5A">
      <w:numFmt w:val="bullet"/>
      <w:lvlText w:val="•"/>
      <w:lvlJc w:val="left"/>
      <w:pPr>
        <w:ind w:left="7372" w:hanging="711"/>
      </w:pPr>
      <w:rPr>
        <w:lang w:val="tr-TR" w:eastAsia="en-US" w:bidi="ar-SA"/>
      </w:rPr>
    </w:lvl>
    <w:lvl w:ilvl="8" w:tplc="7020FED8">
      <w:numFmt w:val="bullet"/>
      <w:lvlText w:val="•"/>
      <w:lvlJc w:val="left"/>
      <w:pPr>
        <w:ind w:left="8197" w:hanging="711"/>
      </w:pPr>
      <w:rPr>
        <w:lang w:val="tr-TR" w:eastAsia="en-US" w:bidi="ar-SA"/>
      </w:rPr>
    </w:lvl>
  </w:abstractNum>
  <w:abstractNum w:abstractNumId="9" w15:restartNumberingAfterBreak="0">
    <w:nsid w:val="7A2106F3"/>
    <w:multiLevelType w:val="hybridMultilevel"/>
    <w:tmpl w:val="6FB28F2E"/>
    <w:lvl w:ilvl="0" w:tplc="77486932">
      <w:start w:val="2"/>
      <w:numFmt w:val="lowerRoman"/>
      <w:lvlText w:val="%1-"/>
      <w:lvlJc w:val="left"/>
      <w:pPr>
        <w:ind w:left="236" w:hanging="245"/>
      </w:pPr>
      <w:rPr>
        <w:rFonts w:ascii="Times New Roman" w:eastAsia="Times New Roman" w:hAnsi="Times New Roman" w:cs="Times New Roman" w:hint="default"/>
        <w:b w:val="0"/>
        <w:bCs w:val="0"/>
        <w:i w:val="0"/>
        <w:iCs w:val="0"/>
        <w:w w:val="100"/>
        <w:sz w:val="18"/>
        <w:szCs w:val="18"/>
        <w:lang w:val="tr-TR" w:eastAsia="en-US" w:bidi="ar-SA"/>
      </w:rPr>
    </w:lvl>
    <w:lvl w:ilvl="1" w:tplc="30EC49EA">
      <w:numFmt w:val="bullet"/>
      <w:lvlText w:val="•"/>
      <w:lvlJc w:val="left"/>
      <w:pPr>
        <w:ind w:left="1170" w:hanging="245"/>
      </w:pPr>
      <w:rPr>
        <w:lang w:val="tr-TR" w:eastAsia="en-US" w:bidi="ar-SA"/>
      </w:rPr>
    </w:lvl>
    <w:lvl w:ilvl="2" w:tplc="FB963EDC">
      <w:numFmt w:val="bullet"/>
      <w:lvlText w:val="•"/>
      <w:lvlJc w:val="left"/>
      <w:pPr>
        <w:ind w:left="2101" w:hanging="245"/>
      </w:pPr>
      <w:rPr>
        <w:lang w:val="tr-TR" w:eastAsia="en-US" w:bidi="ar-SA"/>
      </w:rPr>
    </w:lvl>
    <w:lvl w:ilvl="3" w:tplc="E1C272B8">
      <w:numFmt w:val="bullet"/>
      <w:lvlText w:val="•"/>
      <w:lvlJc w:val="left"/>
      <w:pPr>
        <w:ind w:left="3031" w:hanging="245"/>
      </w:pPr>
      <w:rPr>
        <w:lang w:val="tr-TR" w:eastAsia="en-US" w:bidi="ar-SA"/>
      </w:rPr>
    </w:lvl>
    <w:lvl w:ilvl="4" w:tplc="67323E9A">
      <w:numFmt w:val="bullet"/>
      <w:lvlText w:val="•"/>
      <w:lvlJc w:val="left"/>
      <w:pPr>
        <w:ind w:left="3962" w:hanging="245"/>
      </w:pPr>
      <w:rPr>
        <w:lang w:val="tr-TR" w:eastAsia="en-US" w:bidi="ar-SA"/>
      </w:rPr>
    </w:lvl>
    <w:lvl w:ilvl="5" w:tplc="F2A8BF96">
      <w:numFmt w:val="bullet"/>
      <w:lvlText w:val="•"/>
      <w:lvlJc w:val="left"/>
      <w:pPr>
        <w:ind w:left="4893" w:hanging="245"/>
      </w:pPr>
      <w:rPr>
        <w:lang w:val="tr-TR" w:eastAsia="en-US" w:bidi="ar-SA"/>
      </w:rPr>
    </w:lvl>
    <w:lvl w:ilvl="6" w:tplc="908CE82E">
      <w:numFmt w:val="bullet"/>
      <w:lvlText w:val="•"/>
      <w:lvlJc w:val="left"/>
      <w:pPr>
        <w:ind w:left="5823" w:hanging="245"/>
      </w:pPr>
      <w:rPr>
        <w:lang w:val="tr-TR" w:eastAsia="en-US" w:bidi="ar-SA"/>
      </w:rPr>
    </w:lvl>
    <w:lvl w:ilvl="7" w:tplc="C08AE002">
      <w:numFmt w:val="bullet"/>
      <w:lvlText w:val="•"/>
      <w:lvlJc w:val="left"/>
      <w:pPr>
        <w:ind w:left="6754" w:hanging="245"/>
      </w:pPr>
      <w:rPr>
        <w:lang w:val="tr-TR" w:eastAsia="en-US" w:bidi="ar-SA"/>
      </w:rPr>
    </w:lvl>
    <w:lvl w:ilvl="8" w:tplc="69485EA4">
      <w:numFmt w:val="bullet"/>
      <w:lvlText w:val="•"/>
      <w:lvlJc w:val="left"/>
      <w:pPr>
        <w:ind w:left="7685" w:hanging="245"/>
      </w:pPr>
      <w:rPr>
        <w:lang w:val="tr-TR" w:eastAsia="en-US" w:bidi="ar-SA"/>
      </w:rPr>
    </w:lvl>
  </w:abstractNum>
  <w:num w:numId="1">
    <w:abstractNumId w:val="3"/>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9"/>
    <w:lvlOverride w:ilvl="0">
      <w:startOverride w:val="2"/>
    </w:lvlOverride>
    <w:lvlOverride w:ilvl="1"/>
    <w:lvlOverride w:ilvl="2"/>
    <w:lvlOverride w:ilvl="3"/>
    <w:lvlOverride w:ilvl="4"/>
    <w:lvlOverride w:ilvl="5"/>
    <w:lvlOverride w:ilvl="6"/>
    <w:lvlOverride w:ilvl="7"/>
    <w:lvlOverride w:ilvl="8"/>
  </w:num>
  <w:num w:numId="4">
    <w:abstractNumId w:val="4"/>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5"/>
  </w:num>
  <w:num w:numId="7">
    <w:abstractNumId w:val="8"/>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C5F86"/>
    <w:rsid w:val="00000762"/>
    <w:rsid w:val="00004CA2"/>
    <w:rsid w:val="00016216"/>
    <w:rsid w:val="00080BEC"/>
    <w:rsid w:val="000B7B5B"/>
    <w:rsid w:val="000C2D0D"/>
    <w:rsid w:val="000C327E"/>
    <w:rsid w:val="000D03B2"/>
    <w:rsid w:val="000D7549"/>
    <w:rsid w:val="000E23DB"/>
    <w:rsid w:val="00117014"/>
    <w:rsid w:val="00125101"/>
    <w:rsid w:val="001251EB"/>
    <w:rsid w:val="001313BE"/>
    <w:rsid w:val="001351C8"/>
    <w:rsid w:val="00165EBB"/>
    <w:rsid w:val="00186DB8"/>
    <w:rsid w:val="00187EA2"/>
    <w:rsid w:val="001A6715"/>
    <w:rsid w:val="001B53A0"/>
    <w:rsid w:val="001D516C"/>
    <w:rsid w:val="001E6DF7"/>
    <w:rsid w:val="001F3CA0"/>
    <w:rsid w:val="00215080"/>
    <w:rsid w:val="002229D3"/>
    <w:rsid w:val="00230931"/>
    <w:rsid w:val="00235246"/>
    <w:rsid w:val="00240F63"/>
    <w:rsid w:val="00243267"/>
    <w:rsid w:val="00250CFF"/>
    <w:rsid w:val="00256475"/>
    <w:rsid w:val="00261783"/>
    <w:rsid w:val="00277017"/>
    <w:rsid w:val="0028565B"/>
    <w:rsid w:val="002A1601"/>
    <w:rsid w:val="002D1259"/>
    <w:rsid w:val="002D431F"/>
    <w:rsid w:val="002E20D4"/>
    <w:rsid w:val="00332447"/>
    <w:rsid w:val="00333BBA"/>
    <w:rsid w:val="00345636"/>
    <w:rsid w:val="003466FF"/>
    <w:rsid w:val="003570C0"/>
    <w:rsid w:val="003610E6"/>
    <w:rsid w:val="003619B5"/>
    <w:rsid w:val="00370C48"/>
    <w:rsid w:val="003752B3"/>
    <w:rsid w:val="0038059B"/>
    <w:rsid w:val="00392752"/>
    <w:rsid w:val="003C5F86"/>
    <w:rsid w:val="003D20A5"/>
    <w:rsid w:val="003F2F22"/>
    <w:rsid w:val="00411215"/>
    <w:rsid w:val="00414C5A"/>
    <w:rsid w:val="004206BB"/>
    <w:rsid w:val="004268BF"/>
    <w:rsid w:val="00431080"/>
    <w:rsid w:val="00436306"/>
    <w:rsid w:val="00436787"/>
    <w:rsid w:val="00444380"/>
    <w:rsid w:val="004543CF"/>
    <w:rsid w:val="00454C30"/>
    <w:rsid w:val="00463D06"/>
    <w:rsid w:val="00497950"/>
    <w:rsid w:val="004B4978"/>
    <w:rsid w:val="004D2FA1"/>
    <w:rsid w:val="004D5AD8"/>
    <w:rsid w:val="004F3CAF"/>
    <w:rsid w:val="00513365"/>
    <w:rsid w:val="00514CFB"/>
    <w:rsid w:val="00523A2B"/>
    <w:rsid w:val="00524A15"/>
    <w:rsid w:val="0053230C"/>
    <w:rsid w:val="005345FF"/>
    <w:rsid w:val="00553F74"/>
    <w:rsid w:val="0056400D"/>
    <w:rsid w:val="00564A9E"/>
    <w:rsid w:val="00567676"/>
    <w:rsid w:val="00570356"/>
    <w:rsid w:val="00571919"/>
    <w:rsid w:val="00583DD7"/>
    <w:rsid w:val="005A6E59"/>
    <w:rsid w:val="005B433E"/>
    <w:rsid w:val="00606F50"/>
    <w:rsid w:val="00610966"/>
    <w:rsid w:val="00615822"/>
    <w:rsid w:val="0063085A"/>
    <w:rsid w:val="00633314"/>
    <w:rsid w:val="006420C8"/>
    <w:rsid w:val="00646D78"/>
    <w:rsid w:val="0066565E"/>
    <w:rsid w:val="00667050"/>
    <w:rsid w:val="006829D8"/>
    <w:rsid w:val="006A008A"/>
    <w:rsid w:val="006A4572"/>
    <w:rsid w:val="006D2230"/>
    <w:rsid w:val="006D7137"/>
    <w:rsid w:val="006F3C27"/>
    <w:rsid w:val="006F4800"/>
    <w:rsid w:val="00712610"/>
    <w:rsid w:val="0071782E"/>
    <w:rsid w:val="00723BDA"/>
    <w:rsid w:val="0072701E"/>
    <w:rsid w:val="007313BF"/>
    <w:rsid w:val="007669BF"/>
    <w:rsid w:val="00771B3F"/>
    <w:rsid w:val="00772B6B"/>
    <w:rsid w:val="0078315D"/>
    <w:rsid w:val="007A1A56"/>
    <w:rsid w:val="007A24B7"/>
    <w:rsid w:val="007A5A4C"/>
    <w:rsid w:val="007C4443"/>
    <w:rsid w:val="007D2F19"/>
    <w:rsid w:val="007D385B"/>
    <w:rsid w:val="00845E79"/>
    <w:rsid w:val="008469B1"/>
    <w:rsid w:val="0085348E"/>
    <w:rsid w:val="00856524"/>
    <w:rsid w:val="00856C7E"/>
    <w:rsid w:val="00857DFB"/>
    <w:rsid w:val="00872F56"/>
    <w:rsid w:val="00874B63"/>
    <w:rsid w:val="008A4275"/>
    <w:rsid w:val="008D13E5"/>
    <w:rsid w:val="008E57DA"/>
    <w:rsid w:val="00907025"/>
    <w:rsid w:val="00910889"/>
    <w:rsid w:val="00912EAC"/>
    <w:rsid w:val="00922F22"/>
    <w:rsid w:val="00961F3E"/>
    <w:rsid w:val="00972267"/>
    <w:rsid w:val="009753D9"/>
    <w:rsid w:val="00981D1D"/>
    <w:rsid w:val="00985B37"/>
    <w:rsid w:val="009B7703"/>
    <w:rsid w:val="009C104A"/>
    <w:rsid w:val="009C416C"/>
    <w:rsid w:val="009D0F40"/>
    <w:rsid w:val="009D744A"/>
    <w:rsid w:val="009E7D5B"/>
    <w:rsid w:val="00A04BBB"/>
    <w:rsid w:val="00A35349"/>
    <w:rsid w:val="00A52B86"/>
    <w:rsid w:val="00A55B20"/>
    <w:rsid w:val="00A74301"/>
    <w:rsid w:val="00A80695"/>
    <w:rsid w:val="00AE2FF0"/>
    <w:rsid w:val="00AF257F"/>
    <w:rsid w:val="00B212EB"/>
    <w:rsid w:val="00B5749A"/>
    <w:rsid w:val="00B60061"/>
    <w:rsid w:val="00B65AE4"/>
    <w:rsid w:val="00B73183"/>
    <w:rsid w:val="00B84C18"/>
    <w:rsid w:val="00B94DDA"/>
    <w:rsid w:val="00BB4ECF"/>
    <w:rsid w:val="00BB66F5"/>
    <w:rsid w:val="00BC0252"/>
    <w:rsid w:val="00BD5D01"/>
    <w:rsid w:val="00BE36B3"/>
    <w:rsid w:val="00BF3365"/>
    <w:rsid w:val="00BF5AF2"/>
    <w:rsid w:val="00C0152D"/>
    <w:rsid w:val="00C36E92"/>
    <w:rsid w:val="00C432C4"/>
    <w:rsid w:val="00C43BAF"/>
    <w:rsid w:val="00C70146"/>
    <w:rsid w:val="00C804B7"/>
    <w:rsid w:val="00C8228C"/>
    <w:rsid w:val="00C847CB"/>
    <w:rsid w:val="00C91B0D"/>
    <w:rsid w:val="00CC5413"/>
    <w:rsid w:val="00CC58C3"/>
    <w:rsid w:val="00CF1E36"/>
    <w:rsid w:val="00D23C93"/>
    <w:rsid w:val="00D36D6E"/>
    <w:rsid w:val="00D43DE1"/>
    <w:rsid w:val="00D670A5"/>
    <w:rsid w:val="00D727B3"/>
    <w:rsid w:val="00D74ABD"/>
    <w:rsid w:val="00D80DBA"/>
    <w:rsid w:val="00D849D8"/>
    <w:rsid w:val="00D8575C"/>
    <w:rsid w:val="00D978B9"/>
    <w:rsid w:val="00DA15AF"/>
    <w:rsid w:val="00DC00EB"/>
    <w:rsid w:val="00DD2AF5"/>
    <w:rsid w:val="00DE5D8A"/>
    <w:rsid w:val="00DF4C5E"/>
    <w:rsid w:val="00E0347A"/>
    <w:rsid w:val="00E2030F"/>
    <w:rsid w:val="00E31D58"/>
    <w:rsid w:val="00E50853"/>
    <w:rsid w:val="00E544EE"/>
    <w:rsid w:val="00E5549E"/>
    <w:rsid w:val="00E628E0"/>
    <w:rsid w:val="00E64D6F"/>
    <w:rsid w:val="00E67B0C"/>
    <w:rsid w:val="00E7318B"/>
    <w:rsid w:val="00E76A99"/>
    <w:rsid w:val="00E94444"/>
    <w:rsid w:val="00E95217"/>
    <w:rsid w:val="00EB324A"/>
    <w:rsid w:val="00EB5B11"/>
    <w:rsid w:val="00EC120B"/>
    <w:rsid w:val="00EE06D3"/>
    <w:rsid w:val="00F01A3E"/>
    <w:rsid w:val="00F11FBE"/>
    <w:rsid w:val="00F13D57"/>
    <w:rsid w:val="00F14772"/>
    <w:rsid w:val="00F16D88"/>
    <w:rsid w:val="00F36170"/>
    <w:rsid w:val="00F36171"/>
    <w:rsid w:val="00F37149"/>
    <w:rsid w:val="00F5692E"/>
    <w:rsid w:val="00F630FF"/>
    <w:rsid w:val="00F7131A"/>
    <w:rsid w:val="00F74D38"/>
    <w:rsid w:val="00F836A2"/>
    <w:rsid w:val="00FB3639"/>
    <w:rsid w:val="00FC09B0"/>
    <w:rsid w:val="00FD466A"/>
    <w:rsid w:val="00FE1DC2"/>
    <w:rsid w:val="00FE4BF6"/>
    <w:rsid w:val="00FE6DE8"/>
    <w:rsid w:val="00FF66AB"/>
    <w:rsid w:val="00FF7FB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11E8856"/>
  <w15:docId w15:val="{14656F78-DF40-4982-9BAB-B8F06D83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E7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6787"/>
    <w:rPr>
      <w:rFonts w:ascii="Tahoma" w:hAnsi="Tahoma" w:cs="Tahoma"/>
      <w:sz w:val="16"/>
      <w:szCs w:val="16"/>
    </w:rPr>
  </w:style>
  <w:style w:type="paragraph" w:styleId="NormalWeb">
    <w:name w:val="Normal (Web)"/>
    <w:basedOn w:val="Normal"/>
    <w:uiPriority w:val="99"/>
    <w:semiHidden/>
    <w:unhideWhenUsed/>
    <w:rsid w:val="00F836A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836A2"/>
    <w:rPr>
      <w:b/>
      <w:bCs/>
    </w:rPr>
  </w:style>
  <w:style w:type="paragraph" w:customStyle="1" w:styleId="Default">
    <w:name w:val="Default"/>
    <w:rsid w:val="00F630FF"/>
    <w:pPr>
      <w:autoSpaceDE w:val="0"/>
      <w:autoSpaceDN w:val="0"/>
      <w:adjustRightInd w:val="0"/>
      <w:spacing w:after="0" w:line="240" w:lineRule="auto"/>
    </w:pPr>
    <w:rPr>
      <w:rFonts w:ascii="Gotham" w:hAnsi="Gotham" w:cs="Gotham"/>
      <w:color w:val="000000"/>
      <w:sz w:val="24"/>
      <w:szCs w:val="24"/>
    </w:rPr>
  </w:style>
  <w:style w:type="paragraph" w:styleId="GvdeMetni">
    <w:name w:val="Body Text"/>
    <w:basedOn w:val="Normal"/>
    <w:link w:val="GvdeMetniChar"/>
    <w:uiPriority w:val="99"/>
    <w:semiHidden/>
    <w:unhideWhenUsed/>
    <w:rsid w:val="00DF4C5E"/>
    <w:pPr>
      <w:spacing w:after="120"/>
    </w:pPr>
  </w:style>
  <w:style w:type="character" w:customStyle="1" w:styleId="GvdeMetniChar">
    <w:name w:val="Gövde Metni Char"/>
    <w:basedOn w:val="VarsaylanParagrafYazTipi"/>
    <w:link w:val="GvdeMetni"/>
    <w:uiPriority w:val="99"/>
    <w:semiHidden/>
    <w:rsid w:val="00DF4C5E"/>
  </w:style>
  <w:style w:type="table" w:customStyle="1" w:styleId="TableNormal">
    <w:name w:val="Table Normal"/>
    <w:uiPriority w:val="2"/>
    <w:semiHidden/>
    <w:unhideWhenUsed/>
    <w:qFormat/>
    <w:rsid w:val="00DF4C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4C5E"/>
    <w:pPr>
      <w:widowControl w:val="0"/>
      <w:autoSpaceDE w:val="0"/>
      <w:autoSpaceDN w:val="0"/>
      <w:spacing w:after="0" w:line="240" w:lineRule="auto"/>
      <w:ind w:right="-15"/>
      <w:jc w:val="right"/>
    </w:pPr>
    <w:rPr>
      <w:rFonts w:ascii="Arial" w:eastAsia="Arial" w:hAnsi="Arial" w:cs="Arial"/>
    </w:rPr>
  </w:style>
  <w:style w:type="table" w:customStyle="1" w:styleId="TableNormal2">
    <w:name w:val="Table Normal2"/>
    <w:uiPriority w:val="2"/>
    <w:semiHidden/>
    <w:unhideWhenUsed/>
    <w:qFormat/>
    <w:rsid w:val="00DF4C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FD466A"/>
    <w:pPr>
      <w:ind w:left="720"/>
      <w:contextualSpacing/>
    </w:pPr>
  </w:style>
  <w:style w:type="character" w:styleId="Vurgu">
    <w:name w:val="Emphasis"/>
    <w:basedOn w:val="VarsaylanParagrafYazTipi"/>
    <w:uiPriority w:val="20"/>
    <w:qFormat/>
    <w:rsid w:val="00FF7FB1"/>
    <w:rPr>
      <w:i/>
      <w:iCs/>
    </w:rPr>
  </w:style>
  <w:style w:type="paragraph" w:styleId="AralkYok">
    <w:name w:val="No Spacing"/>
    <w:uiPriority w:val="1"/>
    <w:qFormat/>
    <w:rsid w:val="00BF5AF2"/>
    <w:pPr>
      <w:spacing w:after="0" w:line="240" w:lineRule="auto"/>
    </w:pPr>
  </w:style>
  <w:style w:type="paragraph" w:styleId="stBilgi">
    <w:name w:val="header"/>
    <w:basedOn w:val="Normal"/>
    <w:link w:val="stBilgiChar"/>
    <w:uiPriority w:val="99"/>
    <w:unhideWhenUsed/>
    <w:rsid w:val="001E6D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E6DF7"/>
  </w:style>
  <w:style w:type="paragraph" w:styleId="AltBilgi">
    <w:name w:val="footer"/>
    <w:basedOn w:val="Normal"/>
    <w:link w:val="AltBilgiChar"/>
    <w:uiPriority w:val="99"/>
    <w:unhideWhenUsed/>
    <w:rsid w:val="001E6D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E6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0696">
      <w:bodyDiv w:val="1"/>
      <w:marLeft w:val="0"/>
      <w:marRight w:val="0"/>
      <w:marTop w:val="0"/>
      <w:marBottom w:val="0"/>
      <w:divBdr>
        <w:top w:val="none" w:sz="0" w:space="0" w:color="auto"/>
        <w:left w:val="none" w:sz="0" w:space="0" w:color="auto"/>
        <w:bottom w:val="none" w:sz="0" w:space="0" w:color="auto"/>
        <w:right w:val="none" w:sz="0" w:space="0" w:color="auto"/>
      </w:divBdr>
    </w:div>
    <w:div w:id="51273426">
      <w:bodyDiv w:val="1"/>
      <w:marLeft w:val="0"/>
      <w:marRight w:val="0"/>
      <w:marTop w:val="0"/>
      <w:marBottom w:val="0"/>
      <w:divBdr>
        <w:top w:val="none" w:sz="0" w:space="0" w:color="auto"/>
        <w:left w:val="none" w:sz="0" w:space="0" w:color="auto"/>
        <w:bottom w:val="none" w:sz="0" w:space="0" w:color="auto"/>
        <w:right w:val="none" w:sz="0" w:space="0" w:color="auto"/>
      </w:divBdr>
    </w:div>
    <w:div w:id="52387081">
      <w:bodyDiv w:val="1"/>
      <w:marLeft w:val="0"/>
      <w:marRight w:val="0"/>
      <w:marTop w:val="0"/>
      <w:marBottom w:val="0"/>
      <w:divBdr>
        <w:top w:val="none" w:sz="0" w:space="0" w:color="auto"/>
        <w:left w:val="none" w:sz="0" w:space="0" w:color="auto"/>
        <w:bottom w:val="none" w:sz="0" w:space="0" w:color="auto"/>
        <w:right w:val="none" w:sz="0" w:space="0" w:color="auto"/>
      </w:divBdr>
    </w:div>
    <w:div w:id="117262224">
      <w:bodyDiv w:val="1"/>
      <w:marLeft w:val="0"/>
      <w:marRight w:val="0"/>
      <w:marTop w:val="0"/>
      <w:marBottom w:val="0"/>
      <w:divBdr>
        <w:top w:val="none" w:sz="0" w:space="0" w:color="auto"/>
        <w:left w:val="none" w:sz="0" w:space="0" w:color="auto"/>
        <w:bottom w:val="none" w:sz="0" w:space="0" w:color="auto"/>
        <w:right w:val="none" w:sz="0" w:space="0" w:color="auto"/>
      </w:divBdr>
    </w:div>
    <w:div w:id="129596062">
      <w:bodyDiv w:val="1"/>
      <w:marLeft w:val="0"/>
      <w:marRight w:val="0"/>
      <w:marTop w:val="0"/>
      <w:marBottom w:val="0"/>
      <w:divBdr>
        <w:top w:val="none" w:sz="0" w:space="0" w:color="auto"/>
        <w:left w:val="none" w:sz="0" w:space="0" w:color="auto"/>
        <w:bottom w:val="none" w:sz="0" w:space="0" w:color="auto"/>
        <w:right w:val="none" w:sz="0" w:space="0" w:color="auto"/>
      </w:divBdr>
    </w:div>
    <w:div w:id="169636477">
      <w:bodyDiv w:val="1"/>
      <w:marLeft w:val="0"/>
      <w:marRight w:val="0"/>
      <w:marTop w:val="0"/>
      <w:marBottom w:val="0"/>
      <w:divBdr>
        <w:top w:val="none" w:sz="0" w:space="0" w:color="auto"/>
        <w:left w:val="none" w:sz="0" w:space="0" w:color="auto"/>
        <w:bottom w:val="none" w:sz="0" w:space="0" w:color="auto"/>
        <w:right w:val="none" w:sz="0" w:space="0" w:color="auto"/>
      </w:divBdr>
    </w:div>
    <w:div w:id="175927995">
      <w:bodyDiv w:val="1"/>
      <w:marLeft w:val="0"/>
      <w:marRight w:val="0"/>
      <w:marTop w:val="0"/>
      <w:marBottom w:val="0"/>
      <w:divBdr>
        <w:top w:val="none" w:sz="0" w:space="0" w:color="auto"/>
        <w:left w:val="none" w:sz="0" w:space="0" w:color="auto"/>
        <w:bottom w:val="none" w:sz="0" w:space="0" w:color="auto"/>
        <w:right w:val="none" w:sz="0" w:space="0" w:color="auto"/>
      </w:divBdr>
    </w:div>
    <w:div w:id="214856197">
      <w:bodyDiv w:val="1"/>
      <w:marLeft w:val="0"/>
      <w:marRight w:val="0"/>
      <w:marTop w:val="0"/>
      <w:marBottom w:val="0"/>
      <w:divBdr>
        <w:top w:val="none" w:sz="0" w:space="0" w:color="auto"/>
        <w:left w:val="none" w:sz="0" w:space="0" w:color="auto"/>
        <w:bottom w:val="none" w:sz="0" w:space="0" w:color="auto"/>
        <w:right w:val="none" w:sz="0" w:space="0" w:color="auto"/>
      </w:divBdr>
    </w:div>
    <w:div w:id="372198269">
      <w:bodyDiv w:val="1"/>
      <w:marLeft w:val="0"/>
      <w:marRight w:val="0"/>
      <w:marTop w:val="0"/>
      <w:marBottom w:val="0"/>
      <w:divBdr>
        <w:top w:val="none" w:sz="0" w:space="0" w:color="auto"/>
        <w:left w:val="none" w:sz="0" w:space="0" w:color="auto"/>
        <w:bottom w:val="none" w:sz="0" w:space="0" w:color="auto"/>
        <w:right w:val="none" w:sz="0" w:space="0" w:color="auto"/>
      </w:divBdr>
    </w:div>
    <w:div w:id="452597302">
      <w:bodyDiv w:val="1"/>
      <w:marLeft w:val="0"/>
      <w:marRight w:val="0"/>
      <w:marTop w:val="0"/>
      <w:marBottom w:val="0"/>
      <w:divBdr>
        <w:top w:val="none" w:sz="0" w:space="0" w:color="auto"/>
        <w:left w:val="none" w:sz="0" w:space="0" w:color="auto"/>
        <w:bottom w:val="none" w:sz="0" w:space="0" w:color="auto"/>
        <w:right w:val="none" w:sz="0" w:space="0" w:color="auto"/>
      </w:divBdr>
    </w:div>
    <w:div w:id="469446079">
      <w:bodyDiv w:val="1"/>
      <w:marLeft w:val="0"/>
      <w:marRight w:val="0"/>
      <w:marTop w:val="0"/>
      <w:marBottom w:val="0"/>
      <w:divBdr>
        <w:top w:val="none" w:sz="0" w:space="0" w:color="auto"/>
        <w:left w:val="none" w:sz="0" w:space="0" w:color="auto"/>
        <w:bottom w:val="none" w:sz="0" w:space="0" w:color="auto"/>
        <w:right w:val="none" w:sz="0" w:space="0" w:color="auto"/>
      </w:divBdr>
    </w:div>
    <w:div w:id="541403967">
      <w:bodyDiv w:val="1"/>
      <w:marLeft w:val="0"/>
      <w:marRight w:val="0"/>
      <w:marTop w:val="0"/>
      <w:marBottom w:val="0"/>
      <w:divBdr>
        <w:top w:val="none" w:sz="0" w:space="0" w:color="auto"/>
        <w:left w:val="none" w:sz="0" w:space="0" w:color="auto"/>
        <w:bottom w:val="none" w:sz="0" w:space="0" w:color="auto"/>
        <w:right w:val="none" w:sz="0" w:space="0" w:color="auto"/>
      </w:divBdr>
    </w:div>
    <w:div w:id="543718130">
      <w:bodyDiv w:val="1"/>
      <w:marLeft w:val="0"/>
      <w:marRight w:val="0"/>
      <w:marTop w:val="0"/>
      <w:marBottom w:val="0"/>
      <w:divBdr>
        <w:top w:val="none" w:sz="0" w:space="0" w:color="auto"/>
        <w:left w:val="none" w:sz="0" w:space="0" w:color="auto"/>
        <w:bottom w:val="none" w:sz="0" w:space="0" w:color="auto"/>
        <w:right w:val="none" w:sz="0" w:space="0" w:color="auto"/>
      </w:divBdr>
    </w:div>
    <w:div w:id="547185122">
      <w:bodyDiv w:val="1"/>
      <w:marLeft w:val="0"/>
      <w:marRight w:val="0"/>
      <w:marTop w:val="0"/>
      <w:marBottom w:val="0"/>
      <w:divBdr>
        <w:top w:val="none" w:sz="0" w:space="0" w:color="auto"/>
        <w:left w:val="none" w:sz="0" w:space="0" w:color="auto"/>
        <w:bottom w:val="none" w:sz="0" w:space="0" w:color="auto"/>
        <w:right w:val="none" w:sz="0" w:space="0" w:color="auto"/>
      </w:divBdr>
    </w:div>
    <w:div w:id="549847240">
      <w:bodyDiv w:val="1"/>
      <w:marLeft w:val="0"/>
      <w:marRight w:val="0"/>
      <w:marTop w:val="0"/>
      <w:marBottom w:val="0"/>
      <w:divBdr>
        <w:top w:val="none" w:sz="0" w:space="0" w:color="auto"/>
        <w:left w:val="none" w:sz="0" w:space="0" w:color="auto"/>
        <w:bottom w:val="none" w:sz="0" w:space="0" w:color="auto"/>
        <w:right w:val="none" w:sz="0" w:space="0" w:color="auto"/>
      </w:divBdr>
    </w:div>
    <w:div w:id="592981393">
      <w:bodyDiv w:val="1"/>
      <w:marLeft w:val="0"/>
      <w:marRight w:val="0"/>
      <w:marTop w:val="0"/>
      <w:marBottom w:val="0"/>
      <w:divBdr>
        <w:top w:val="none" w:sz="0" w:space="0" w:color="auto"/>
        <w:left w:val="none" w:sz="0" w:space="0" w:color="auto"/>
        <w:bottom w:val="none" w:sz="0" w:space="0" w:color="auto"/>
        <w:right w:val="none" w:sz="0" w:space="0" w:color="auto"/>
      </w:divBdr>
    </w:div>
    <w:div w:id="608437071">
      <w:bodyDiv w:val="1"/>
      <w:marLeft w:val="0"/>
      <w:marRight w:val="0"/>
      <w:marTop w:val="0"/>
      <w:marBottom w:val="0"/>
      <w:divBdr>
        <w:top w:val="none" w:sz="0" w:space="0" w:color="auto"/>
        <w:left w:val="none" w:sz="0" w:space="0" w:color="auto"/>
        <w:bottom w:val="none" w:sz="0" w:space="0" w:color="auto"/>
        <w:right w:val="none" w:sz="0" w:space="0" w:color="auto"/>
      </w:divBdr>
    </w:div>
    <w:div w:id="622268760">
      <w:bodyDiv w:val="1"/>
      <w:marLeft w:val="0"/>
      <w:marRight w:val="0"/>
      <w:marTop w:val="0"/>
      <w:marBottom w:val="0"/>
      <w:divBdr>
        <w:top w:val="none" w:sz="0" w:space="0" w:color="auto"/>
        <w:left w:val="none" w:sz="0" w:space="0" w:color="auto"/>
        <w:bottom w:val="none" w:sz="0" w:space="0" w:color="auto"/>
        <w:right w:val="none" w:sz="0" w:space="0" w:color="auto"/>
      </w:divBdr>
    </w:div>
    <w:div w:id="627668443">
      <w:bodyDiv w:val="1"/>
      <w:marLeft w:val="0"/>
      <w:marRight w:val="0"/>
      <w:marTop w:val="0"/>
      <w:marBottom w:val="0"/>
      <w:divBdr>
        <w:top w:val="none" w:sz="0" w:space="0" w:color="auto"/>
        <w:left w:val="none" w:sz="0" w:space="0" w:color="auto"/>
        <w:bottom w:val="none" w:sz="0" w:space="0" w:color="auto"/>
        <w:right w:val="none" w:sz="0" w:space="0" w:color="auto"/>
      </w:divBdr>
    </w:div>
    <w:div w:id="670185732">
      <w:bodyDiv w:val="1"/>
      <w:marLeft w:val="0"/>
      <w:marRight w:val="0"/>
      <w:marTop w:val="0"/>
      <w:marBottom w:val="0"/>
      <w:divBdr>
        <w:top w:val="none" w:sz="0" w:space="0" w:color="auto"/>
        <w:left w:val="none" w:sz="0" w:space="0" w:color="auto"/>
        <w:bottom w:val="none" w:sz="0" w:space="0" w:color="auto"/>
        <w:right w:val="none" w:sz="0" w:space="0" w:color="auto"/>
      </w:divBdr>
    </w:div>
    <w:div w:id="711884763">
      <w:bodyDiv w:val="1"/>
      <w:marLeft w:val="0"/>
      <w:marRight w:val="0"/>
      <w:marTop w:val="0"/>
      <w:marBottom w:val="0"/>
      <w:divBdr>
        <w:top w:val="none" w:sz="0" w:space="0" w:color="auto"/>
        <w:left w:val="none" w:sz="0" w:space="0" w:color="auto"/>
        <w:bottom w:val="none" w:sz="0" w:space="0" w:color="auto"/>
        <w:right w:val="none" w:sz="0" w:space="0" w:color="auto"/>
      </w:divBdr>
    </w:div>
    <w:div w:id="770711005">
      <w:bodyDiv w:val="1"/>
      <w:marLeft w:val="0"/>
      <w:marRight w:val="0"/>
      <w:marTop w:val="0"/>
      <w:marBottom w:val="0"/>
      <w:divBdr>
        <w:top w:val="none" w:sz="0" w:space="0" w:color="auto"/>
        <w:left w:val="none" w:sz="0" w:space="0" w:color="auto"/>
        <w:bottom w:val="none" w:sz="0" w:space="0" w:color="auto"/>
        <w:right w:val="none" w:sz="0" w:space="0" w:color="auto"/>
      </w:divBdr>
    </w:div>
    <w:div w:id="776412946">
      <w:bodyDiv w:val="1"/>
      <w:marLeft w:val="0"/>
      <w:marRight w:val="0"/>
      <w:marTop w:val="0"/>
      <w:marBottom w:val="0"/>
      <w:divBdr>
        <w:top w:val="none" w:sz="0" w:space="0" w:color="auto"/>
        <w:left w:val="none" w:sz="0" w:space="0" w:color="auto"/>
        <w:bottom w:val="none" w:sz="0" w:space="0" w:color="auto"/>
        <w:right w:val="none" w:sz="0" w:space="0" w:color="auto"/>
      </w:divBdr>
    </w:div>
    <w:div w:id="801728557">
      <w:bodyDiv w:val="1"/>
      <w:marLeft w:val="0"/>
      <w:marRight w:val="0"/>
      <w:marTop w:val="0"/>
      <w:marBottom w:val="0"/>
      <w:divBdr>
        <w:top w:val="none" w:sz="0" w:space="0" w:color="auto"/>
        <w:left w:val="none" w:sz="0" w:space="0" w:color="auto"/>
        <w:bottom w:val="none" w:sz="0" w:space="0" w:color="auto"/>
        <w:right w:val="none" w:sz="0" w:space="0" w:color="auto"/>
      </w:divBdr>
    </w:div>
    <w:div w:id="819544620">
      <w:bodyDiv w:val="1"/>
      <w:marLeft w:val="0"/>
      <w:marRight w:val="0"/>
      <w:marTop w:val="0"/>
      <w:marBottom w:val="0"/>
      <w:divBdr>
        <w:top w:val="none" w:sz="0" w:space="0" w:color="auto"/>
        <w:left w:val="none" w:sz="0" w:space="0" w:color="auto"/>
        <w:bottom w:val="none" w:sz="0" w:space="0" w:color="auto"/>
        <w:right w:val="none" w:sz="0" w:space="0" w:color="auto"/>
      </w:divBdr>
    </w:div>
    <w:div w:id="857086668">
      <w:bodyDiv w:val="1"/>
      <w:marLeft w:val="0"/>
      <w:marRight w:val="0"/>
      <w:marTop w:val="0"/>
      <w:marBottom w:val="0"/>
      <w:divBdr>
        <w:top w:val="none" w:sz="0" w:space="0" w:color="auto"/>
        <w:left w:val="none" w:sz="0" w:space="0" w:color="auto"/>
        <w:bottom w:val="none" w:sz="0" w:space="0" w:color="auto"/>
        <w:right w:val="none" w:sz="0" w:space="0" w:color="auto"/>
      </w:divBdr>
    </w:div>
    <w:div w:id="881093365">
      <w:bodyDiv w:val="1"/>
      <w:marLeft w:val="0"/>
      <w:marRight w:val="0"/>
      <w:marTop w:val="0"/>
      <w:marBottom w:val="0"/>
      <w:divBdr>
        <w:top w:val="none" w:sz="0" w:space="0" w:color="auto"/>
        <w:left w:val="none" w:sz="0" w:space="0" w:color="auto"/>
        <w:bottom w:val="none" w:sz="0" w:space="0" w:color="auto"/>
        <w:right w:val="none" w:sz="0" w:space="0" w:color="auto"/>
      </w:divBdr>
    </w:div>
    <w:div w:id="891038200">
      <w:bodyDiv w:val="1"/>
      <w:marLeft w:val="0"/>
      <w:marRight w:val="0"/>
      <w:marTop w:val="0"/>
      <w:marBottom w:val="0"/>
      <w:divBdr>
        <w:top w:val="none" w:sz="0" w:space="0" w:color="auto"/>
        <w:left w:val="none" w:sz="0" w:space="0" w:color="auto"/>
        <w:bottom w:val="none" w:sz="0" w:space="0" w:color="auto"/>
        <w:right w:val="none" w:sz="0" w:space="0" w:color="auto"/>
      </w:divBdr>
    </w:div>
    <w:div w:id="894975769">
      <w:bodyDiv w:val="1"/>
      <w:marLeft w:val="0"/>
      <w:marRight w:val="0"/>
      <w:marTop w:val="0"/>
      <w:marBottom w:val="0"/>
      <w:divBdr>
        <w:top w:val="none" w:sz="0" w:space="0" w:color="auto"/>
        <w:left w:val="none" w:sz="0" w:space="0" w:color="auto"/>
        <w:bottom w:val="none" w:sz="0" w:space="0" w:color="auto"/>
        <w:right w:val="none" w:sz="0" w:space="0" w:color="auto"/>
      </w:divBdr>
    </w:div>
    <w:div w:id="895900391">
      <w:bodyDiv w:val="1"/>
      <w:marLeft w:val="0"/>
      <w:marRight w:val="0"/>
      <w:marTop w:val="0"/>
      <w:marBottom w:val="0"/>
      <w:divBdr>
        <w:top w:val="none" w:sz="0" w:space="0" w:color="auto"/>
        <w:left w:val="none" w:sz="0" w:space="0" w:color="auto"/>
        <w:bottom w:val="none" w:sz="0" w:space="0" w:color="auto"/>
        <w:right w:val="none" w:sz="0" w:space="0" w:color="auto"/>
      </w:divBdr>
    </w:div>
    <w:div w:id="1016809576">
      <w:bodyDiv w:val="1"/>
      <w:marLeft w:val="0"/>
      <w:marRight w:val="0"/>
      <w:marTop w:val="0"/>
      <w:marBottom w:val="0"/>
      <w:divBdr>
        <w:top w:val="none" w:sz="0" w:space="0" w:color="auto"/>
        <w:left w:val="none" w:sz="0" w:space="0" w:color="auto"/>
        <w:bottom w:val="none" w:sz="0" w:space="0" w:color="auto"/>
        <w:right w:val="none" w:sz="0" w:space="0" w:color="auto"/>
      </w:divBdr>
    </w:div>
    <w:div w:id="1061294673">
      <w:bodyDiv w:val="1"/>
      <w:marLeft w:val="0"/>
      <w:marRight w:val="0"/>
      <w:marTop w:val="0"/>
      <w:marBottom w:val="0"/>
      <w:divBdr>
        <w:top w:val="none" w:sz="0" w:space="0" w:color="auto"/>
        <w:left w:val="none" w:sz="0" w:space="0" w:color="auto"/>
        <w:bottom w:val="none" w:sz="0" w:space="0" w:color="auto"/>
        <w:right w:val="none" w:sz="0" w:space="0" w:color="auto"/>
      </w:divBdr>
    </w:div>
    <w:div w:id="1070618727">
      <w:bodyDiv w:val="1"/>
      <w:marLeft w:val="0"/>
      <w:marRight w:val="0"/>
      <w:marTop w:val="0"/>
      <w:marBottom w:val="0"/>
      <w:divBdr>
        <w:top w:val="none" w:sz="0" w:space="0" w:color="auto"/>
        <w:left w:val="none" w:sz="0" w:space="0" w:color="auto"/>
        <w:bottom w:val="none" w:sz="0" w:space="0" w:color="auto"/>
        <w:right w:val="none" w:sz="0" w:space="0" w:color="auto"/>
      </w:divBdr>
    </w:div>
    <w:div w:id="1151750332">
      <w:bodyDiv w:val="1"/>
      <w:marLeft w:val="0"/>
      <w:marRight w:val="0"/>
      <w:marTop w:val="0"/>
      <w:marBottom w:val="0"/>
      <w:divBdr>
        <w:top w:val="none" w:sz="0" w:space="0" w:color="auto"/>
        <w:left w:val="none" w:sz="0" w:space="0" w:color="auto"/>
        <w:bottom w:val="none" w:sz="0" w:space="0" w:color="auto"/>
        <w:right w:val="none" w:sz="0" w:space="0" w:color="auto"/>
      </w:divBdr>
    </w:div>
    <w:div w:id="1157184270">
      <w:bodyDiv w:val="1"/>
      <w:marLeft w:val="0"/>
      <w:marRight w:val="0"/>
      <w:marTop w:val="0"/>
      <w:marBottom w:val="0"/>
      <w:divBdr>
        <w:top w:val="none" w:sz="0" w:space="0" w:color="auto"/>
        <w:left w:val="none" w:sz="0" w:space="0" w:color="auto"/>
        <w:bottom w:val="none" w:sz="0" w:space="0" w:color="auto"/>
        <w:right w:val="none" w:sz="0" w:space="0" w:color="auto"/>
      </w:divBdr>
      <w:divsChild>
        <w:div w:id="35742887">
          <w:marLeft w:val="454"/>
          <w:marRight w:val="0"/>
          <w:marTop w:val="0"/>
          <w:marBottom w:val="0"/>
          <w:divBdr>
            <w:top w:val="none" w:sz="0" w:space="0" w:color="auto"/>
            <w:left w:val="none" w:sz="0" w:space="0" w:color="auto"/>
            <w:bottom w:val="none" w:sz="0" w:space="0" w:color="auto"/>
            <w:right w:val="none" w:sz="0" w:space="0" w:color="auto"/>
          </w:divBdr>
        </w:div>
        <w:div w:id="1949194728">
          <w:marLeft w:val="454"/>
          <w:marRight w:val="454"/>
          <w:marTop w:val="0"/>
          <w:marBottom w:val="0"/>
          <w:divBdr>
            <w:top w:val="none" w:sz="0" w:space="0" w:color="auto"/>
            <w:left w:val="none" w:sz="0" w:space="0" w:color="auto"/>
            <w:bottom w:val="none" w:sz="0" w:space="0" w:color="auto"/>
            <w:right w:val="none" w:sz="0" w:space="0" w:color="auto"/>
          </w:divBdr>
        </w:div>
      </w:divsChild>
    </w:div>
    <w:div w:id="1191646175">
      <w:bodyDiv w:val="1"/>
      <w:marLeft w:val="0"/>
      <w:marRight w:val="0"/>
      <w:marTop w:val="0"/>
      <w:marBottom w:val="0"/>
      <w:divBdr>
        <w:top w:val="none" w:sz="0" w:space="0" w:color="auto"/>
        <w:left w:val="none" w:sz="0" w:space="0" w:color="auto"/>
        <w:bottom w:val="none" w:sz="0" w:space="0" w:color="auto"/>
        <w:right w:val="none" w:sz="0" w:space="0" w:color="auto"/>
      </w:divBdr>
    </w:div>
    <w:div w:id="1208184786">
      <w:bodyDiv w:val="1"/>
      <w:marLeft w:val="0"/>
      <w:marRight w:val="0"/>
      <w:marTop w:val="0"/>
      <w:marBottom w:val="0"/>
      <w:divBdr>
        <w:top w:val="none" w:sz="0" w:space="0" w:color="auto"/>
        <w:left w:val="none" w:sz="0" w:space="0" w:color="auto"/>
        <w:bottom w:val="none" w:sz="0" w:space="0" w:color="auto"/>
        <w:right w:val="none" w:sz="0" w:space="0" w:color="auto"/>
      </w:divBdr>
    </w:div>
    <w:div w:id="1224681657">
      <w:bodyDiv w:val="1"/>
      <w:marLeft w:val="0"/>
      <w:marRight w:val="0"/>
      <w:marTop w:val="0"/>
      <w:marBottom w:val="0"/>
      <w:divBdr>
        <w:top w:val="none" w:sz="0" w:space="0" w:color="auto"/>
        <w:left w:val="none" w:sz="0" w:space="0" w:color="auto"/>
        <w:bottom w:val="none" w:sz="0" w:space="0" w:color="auto"/>
        <w:right w:val="none" w:sz="0" w:space="0" w:color="auto"/>
      </w:divBdr>
    </w:div>
    <w:div w:id="1237084334">
      <w:bodyDiv w:val="1"/>
      <w:marLeft w:val="0"/>
      <w:marRight w:val="0"/>
      <w:marTop w:val="0"/>
      <w:marBottom w:val="0"/>
      <w:divBdr>
        <w:top w:val="none" w:sz="0" w:space="0" w:color="auto"/>
        <w:left w:val="none" w:sz="0" w:space="0" w:color="auto"/>
        <w:bottom w:val="none" w:sz="0" w:space="0" w:color="auto"/>
        <w:right w:val="none" w:sz="0" w:space="0" w:color="auto"/>
      </w:divBdr>
    </w:div>
    <w:div w:id="1267999568">
      <w:bodyDiv w:val="1"/>
      <w:marLeft w:val="0"/>
      <w:marRight w:val="0"/>
      <w:marTop w:val="0"/>
      <w:marBottom w:val="0"/>
      <w:divBdr>
        <w:top w:val="none" w:sz="0" w:space="0" w:color="auto"/>
        <w:left w:val="none" w:sz="0" w:space="0" w:color="auto"/>
        <w:bottom w:val="none" w:sz="0" w:space="0" w:color="auto"/>
        <w:right w:val="none" w:sz="0" w:space="0" w:color="auto"/>
      </w:divBdr>
    </w:div>
    <w:div w:id="1272320238">
      <w:bodyDiv w:val="1"/>
      <w:marLeft w:val="0"/>
      <w:marRight w:val="0"/>
      <w:marTop w:val="0"/>
      <w:marBottom w:val="0"/>
      <w:divBdr>
        <w:top w:val="none" w:sz="0" w:space="0" w:color="auto"/>
        <w:left w:val="none" w:sz="0" w:space="0" w:color="auto"/>
        <w:bottom w:val="none" w:sz="0" w:space="0" w:color="auto"/>
        <w:right w:val="none" w:sz="0" w:space="0" w:color="auto"/>
      </w:divBdr>
    </w:div>
    <w:div w:id="1399134620">
      <w:bodyDiv w:val="1"/>
      <w:marLeft w:val="0"/>
      <w:marRight w:val="0"/>
      <w:marTop w:val="0"/>
      <w:marBottom w:val="0"/>
      <w:divBdr>
        <w:top w:val="none" w:sz="0" w:space="0" w:color="auto"/>
        <w:left w:val="none" w:sz="0" w:space="0" w:color="auto"/>
        <w:bottom w:val="none" w:sz="0" w:space="0" w:color="auto"/>
        <w:right w:val="none" w:sz="0" w:space="0" w:color="auto"/>
      </w:divBdr>
    </w:div>
    <w:div w:id="1445348049">
      <w:bodyDiv w:val="1"/>
      <w:marLeft w:val="0"/>
      <w:marRight w:val="0"/>
      <w:marTop w:val="0"/>
      <w:marBottom w:val="0"/>
      <w:divBdr>
        <w:top w:val="none" w:sz="0" w:space="0" w:color="auto"/>
        <w:left w:val="none" w:sz="0" w:space="0" w:color="auto"/>
        <w:bottom w:val="none" w:sz="0" w:space="0" w:color="auto"/>
        <w:right w:val="none" w:sz="0" w:space="0" w:color="auto"/>
      </w:divBdr>
    </w:div>
    <w:div w:id="1481536018">
      <w:bodyDiv w:val="1"/>
      <w:marLeft w:val="0"/>
      <w:marRight w:val="0"/>
      <w:marTop w:val="0"/>
      <w:marBottom w:val="0"/>
      <w:divBdr>
        <w:top w:val="none" w:sz="0" w:space="0" w:color="auto"/>
        <w:left w:val="none" w:sz="0" w:space="0" w:color="auto"/>
        <w:bottom w:val="none" w:sz="0" w:space="0" w:color="auto"/>
        <w:right w:val="none" w:sz="0" w:space="0" w:color="auto"/>
      </w:divBdr>
    </w:div>
    <w:div w:id="1486168510">
      <w:bodyDiv w:val="1"/>
      <w:marLeft w:val="0"/>
      <w:marRight w:val="0"/>
      <w:marTop w:val="0"/>
      <w:marBottom w:val="0"/>
      <w:divBdr>
        <w:top w:val="none" w:sz="0" w:space="0" w:color="auto"/>
        <w:left w:val="none" w:sz="0" w:space="0" w:color="auto"/>
        <w:bottom w:val="none" w:sz="0" w:space="0" w:color="auto"/>
        <w:right w:val="none" w:sz="0" w:space="0" w:color="auto"/>
      </w:divBdr>
    </w:div>
    <w:div w:id="1542670135">
      <w:bodyDiv w:val="1"/>
      <w:marLeft w:val="0"/>
      <w:marRight w:val="0"/>
      <w:marTop w:val="0"/>
      <w:marBottom w:val="0"/>
      <w:divBdr>
        <w:top w:val="none" w:sz="0" w:space="0" w:color="auto"/>
        <w:left w:val="none" w:sz="0" w:space="0" w:color="auto"/>
        <w:bottom w:val="none" w:sz="0" w:space="0" w:color="auto"/>
        <w:right w:val="none" w:sz="0" w:space="0" w:color="auto"/>
      </w:divBdr>
    </w:div>
    <w:div w:id="1579710924">
      <w:bodyDiv w:val="1"/>
      <w:marLeft w:val="0"/>
      <w:marRight w:val="0"/>
      <w:marTop w:val="0"/>
      <w:marBottom w:val="0"/>
      <w:divBdr>
        <w:top w:val="none" w:sz="0" w:space="0" w:color="auto"/>
        <w:left w:val="none" w:sz="0" w:space="0" w:color="auto"/>
        <w:bottom w:val="none" w:sz="0" w:space="0" w:color="auto"/>
        <w:right w:val="none" w:sz="0" w:space="0" w:color="auto"/>
      </w:divBdr>
    </w:div>
    <w:div w:id="1584146971">
      <w:bodyDiv w:val="1"/>
      <w:marLeft w:val="0"/>
      <w:marRight w:val="0"/>
      <w:marTop w:val="0"/>
      <w:marBottom w:val="0"/>
      <w:divBdr>
        <w:top w:val="none" w:sz="0" w:space="0" w:color="auto"/>
        <w:left w:val="none" w:sz="0" w:space="0" w:color="auto"/>
        <w:bottom w:val="none" w:sz="0" w:space="0" w:color="auto"/>
        <w:right w:val="none" w:sz="0" w:space="0" w:color="auto"/>
      </w:divBdr>
    </w:div>
    <w:div w:id="1687898927">
      <w:bodyDiv w:val="1"/>
      <w:marLeft w:val="0"/>
      <w:marRight w:val="0"/>
      <w:marTop w:val="0"/>
      <w:marBottom w:val="0"/>
      <w:divBdr>
        <w:top w:val="none" w:sz="0" w:space="0" w:color="auto"/>
        <w:left w:val="none" w:sz="0" w:space="0" w:color="auto"/>
        <w:bottom w:val="none" w:sz="0" w:space="0" w:color="auto"/>
        <w:right w:val="none" w:sz="0" w:space="0" w:color="auto"/>
      </w:divBdr>
    </w:div>
    <w:div w:id="1715736981">
      <w:bodyDiv w:val="1"/>
      <w:marLeft w:val="0"/>
      <w:marRight w:val="0"/>
      <w:marTop w:val="0"/>
      <w:marBottom w:val="0"/>
      <w:divBdr>
        <w:top w:val="none" w:sz="0" w:space="0" w:color="auto"/>
        <w:left w:val="none" w:sz="0" w:space="0" w:color="auto"/>
        <w:bottom w:val="none" w:sz="0" w:space="0" w:color="auto"/>
        <w:right w:val="none" w:sz="0" w:space="0" w:color="auto"/>
      </w:divBdr>
    </w:div>
    <w:div w:id="1743289691">
      <w:bodyDiv w:val="1"/>
      <w:marLeft w:val="0"/>
      <w:marRight w:val="0"/>
      <w:marTop w:val="0"/>
      <w:marBottom w:val="0"/>
      <w:divBdr>
        <w:top w:val="none" w:sz="0" w:space="0" w:color="auto"/>
        <w:left w:val="none" w:sz="0" w:space="0" w:color="auto"/>
        <w:bottom w:val="none" w:sz="0" w:space="0" w:color="auto"/>
        <w:right w:val="none" w:sz="0" w:space="0" w:color="auto"/>
      </w:divBdr>
    </w:div>
    <w:div w:id="1816490651">
      <w:bodyDiv w:val="1"/>
      <w:marLeft w:val="0"/>
      <w:marRight w:val="0"/>
      <w:marTop w:val="0"/>
      <w:marBottom w:val="0"/>
      <w:divBdr>
        <w:top w:val="none" w:sz="0" w:space="0" w:color="auto"/>
        <w:left w:val="none" w:sz="0" w:space="0" w:color="auto"/>
        <w:bottom w:val="none" w:sz="0" w:space="0" w:color="auto"/>
        <w:right w:val="none" w:sz="0" w:space="0" w:color="auto"/>
      </w:divBdr>
    </w:div>
    <w:div w:id="1820002766">
      <w:bodyDiv w:val="1"/>
      <w:marLeft w:val="0"/>
      <w:marRight w:val="0"/>
      <w:marTop w:val="0"/>
      <w:marBottom w:val="0"/>
      <w:divBdr>
        <w:top w:val="none" w:sz="0" w:space="0" w:color="auto"/>
        <w:left w:val="none" w:sz="0" w:space="0" w:color="auto"/>
        <w:bottom w:val="none" w:sz="0" w:space="0" w:color="auto"/>
        <w:right w:val="none" w:sz="0" w:space="0" w:color="auto"/>
      </w:divBdr>
    </w:div>
    <w:div w:id="1854496480">
      <w:bodyDiv w:val="1"/>
      <w:marLeft w:val="0"/>
      <w:marRight w:val="0"/>
      <w:marTop w:val="0"/>
      <w:marBottom w:val="0"/>
      <w:divBdr>
        <w:top w:val="none" w:sz="0" w:space="0" w:color="auto"/>
        <w:left w:val="none" w:sz="0" w:space="0" w:color="auto"/>
        <w:bottom w:val="none" w:sz="0" w:space="0" w:color="auto"/>
        <w:right w:val="none" w:sz="0" w:space="0" w:color="auto"/>
      </w:divBdr>
    </w:div>
    <w:div w:id="1985305874">
      <w:bodyDiv w:val="1"/>
      <w:marLeft w:val="0"/>
      <w:marRight w:val="0"/>
      <w:marTop w:val="0"/>
      <w:marBottom w:val="0"/>
      <w:divBdr>
        <w:top w:val="none" w:sz="0" w:space="0" w:color="auto"/>
        <w:left w:val="none" w:sz="0" w:space="0" w:color="auto"/>
        <w:bottom w:val="none" w:sz="0" w:space="0" w:color="auto"/>
        <w:right w:val="none" w:sz="0" w:space="0" w:color="auto"/>
      </w:divBdr>
    </w:div>
    <w:div w:id="2009750171">
      <w:bodyDiv w:val="1"/>
      <w:marLeft w:val="0"/>
      <w:marRight w:val="0"/>
      <w:marTop w:val="0"/>
      <w:marBottom w:val="0"/>
      <w:divBdr>
        <w:top w:val="none" w:sz="0" w:space="0" w:color="auto"/>
        <w:left w:val="none" w:sz="0" w:space="0" w:color="auto"/>
        <w:bottom w:val="none" w:sz="0" w:space="0" w:color="auto"/>
        <w:right w:val="none" w:sz="0" w:space="0" w:color="auto"/>
      </w:divBdr>
    </w:div>
    <w:div w:id="2035837288">
      <w:bodyDiv w:val="1"/>
      <w:marLeft w:val="0"/>
      <w:marRight w:val="0"/>
      <w:marTop w:val="0"/>
      <w:marBottom w:val="0"/>
      <w:divBdr>
        <w:top w:val="none" w:sz="0" w:space="0" w:color="auto"/>
        <w:left w:val="none" w:sz="0" w:space="0" w:color="auto"/>
        <w:bottom w:val="none" w:sz="0" w:space="0" w:color="auto"/>
        <w:right w:val="none" w:sz="0" w:space="0" w:color="auto"/>
      </w:divBdr>
    </w:div>
    <w:div w:id="2094279058">
      <w:bodyDiv w:val="1"/>
      <w:marLeft w:val="0"/>
      <w:marRight w:val="0"/>
      <w:marTop w:val="0"/>
      <w:marBottom w:val="0"/>
      <w:divBdr>
        <w:top w:val="none" w:sz="0" w:space="0" w:color="auto"/>
        <w:left w:val="none" w:sz="0" w:space="0" w:color="auto"/>
        <w:bottom w:val="none" w:sz="0" w:space="0" w:color="auto"/>
        <w:right w:val="none" w:sz="0" w:space="0" w:color="auto"/>
      </w:divBdr>
    </w:div>
    <w:div w:id="2098744355">
      <w:bodyDiv w:val="1"/>
      <w:marLeft w:val="0"/>
      <w:marRight w:val="0"/>
      <w:marTop w:val="0"/>
      <w:marBottom w:val="0"/>
      <w:divBdr>
        <w:top w:val="none" w:sz="0" w:space="0" w:color="auto"/>
        <w:left w:val="none" w:sz="0" w:space="0" w:color="auto"/>
        <w:bottom w:val="none" w:sz="0" w:space="0" w:color="auto"/>
        <w:right w:val="none" w:sz="0" w:space="0" w:color="auto"/>
      </w:divBdr>
    </w:div>
    <w:div w:id="210745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DF742-C938-4BC4-BB8C-927EBD50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23</Pages>
  <Words>8428</Words>
  <Characters>48045</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uzman</dc:creator>
  <cp:lastModifiedBy>tarım orkam sen</cp:lastModifiedBy>
  <cp:revision>22</cp:revision>
  <dcterms:created xsi:type="dcterms:W3CDTF">2021-11-09T13:34:00Z</dcterms:created>
  <dcterms:modified xsi:type="dcterms:W3CDTF">2021-11-10T09:04:00Z</dcterms:modified>
</cp:coreProperties>
</file>